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408B150" w14:textId="6EDDC8B6" w:rsidR="006F3333" w:rsidRPr="001671C5" w:rsidRDefault="00CD6028">
      <w:pPr>
        <w:rPr>
          <w:rFonts w:ascii="Aptos" w:eastAsia="Arial" w:hAnsi="Aptos" w:cs="Arial"/>
          <w:b/>
          <w:bCs/>
          <w:spacing w:val="-1"/>
          <w:sz w:val="60"/>
          <w:szCs w:val="60"/>
        </w:rPr>
      </w:pPr>
      <w:r w:rsidRPr="001671C5">
        <w:rPr>
          <w:rFonts w:ascii="Aptos" w:hAnsi="Aptos"/>
          <w:noProof/>
          <w:sz w:val="44"/>
          <w:szCs w:val="44"/>
        </w:rPr>
        <mc:AlternateContent>
          <mc:Choice Requires="wps">
            <w:drawing>
              <wp:anchor distT="0" distB="0" distL="114300" distR="114300" simplePos="0" relativeHeight="251630080" behindDoc="0" locked="0" layoutInCell="1" allowOverlap="1" wp14:anchorId="6DC317E8" wp14:editId="4D69E8ED">
                <wp:simplePos x="0" y="0"/>
                <wp:positionH relativeFrom="margin">
                  <wp:align>center</wp:align>
                </wp:positionH>
                <wp:positionV relativeFrom="paragraph">
                  <wp:posOffset>8283310</wp:posOffset>
                </wp:positionV>
                <wp:extent cx="6934835" cy="1828800"/>
                <wp:effectExtent l="0" t="0" r="0" b="0"/>
                <wp:wrapNone/>
                <wp:docPr id="1630989245" name="Cuadro de texto 3"/>
                <wp:cNvGraphicFramePr/>
                <a:graphic xmlns:a="http://schemas.openxmlformats.org/drawingml/2006/main">
                  <a:graphicData uri="http://schemas.microsoft.com/office/word/2010/wordprocessingShape">
                    <wps:wsp>
                      <wps:cNvSpPr txBox="1"/>
                      <wps:spPr>
                        <a:xfrm>
                          <a:off x="0" y="0"/>
                          <a:ext cx="6934835" cy="1828800"/>
                        </a:xfrm>
                        <a:prstGeom prst="rect">
                          <a:avLst/>
                        </a:prstGeom>
                        <a:noFill/>
                        <a:ln w="6350">
                          <a:noFill/>
                        </a:ln>
                      </wps:spPr>
                      <wps:txbx>
                        <w:txbxContent>
                          <w:p w14:paraId="01FB9E38" w14:textId="04B50E18" w:rsidR="003C36A6" w:rsidRPr="00CD6028" w:rsidRDefault="003C36A6" w:rsidP="003C36A6">
                            <w:pPr>
                              <w:jc w:val="center"/>
                              <w:rPr>
                                <w:rFonts w:ascii="Aptos" w:hAnsi="Aptos"/>
                                <w:b/>
                                <w:bCs/>
                                <w:color w:val="FFFFFF" w:themeColor="background1"/>
                                <w:sz w:val="20"/>
                                <w:szCs w:val="20"/>
                              </w:rPr>
                            </w:pPr>
                            <w:r w:rsidRPr="00CD6028">
                              <w:rPr>
                                <w:rFonts w:ascii="Aptos" w:hAnsi="Aptos"/>
                                <w:b/>
                                <w:bCs/>
                                <w:color w:val="FFFFFF" w:themeColor="background1"/>
                                <w:sz w:val="20"/>
                                <w:szCs w:val="20"/>
                              </w:rPr>
                              <w:t>CASIG 1 – Gobernanza de la Ciberseguridad</w:t>
                            </w:r>
                          </w:p>
                          <w:p w14:paraId="2CF16E3C" w14:textId="77777777" w:rsidR="003C36A6" w:rsidRPr="00CD6028" w:rsidRDefault="003C36A6" w:rsidP="003C36A6">
                            <w:pPr>
                              <w:jc w:val="center"/>
                              <w:rPr>
                                <w:rFonts w:ascii="Aptos" w:hAnsi="Aptos"/>
                                <w:b/>
                                <w:bCs/>
                                <w:color w:val="FFFFFF" w:themeColor="background1"/>
                                <w:sz w:val="48"/>
                                <w:szCs w:val="40"/>
                              </w:rPr>
                            </w:pPr>
                            <w:r w:rsidRPr="00CD6028">
                              <w:rPr>
                                <w:rFonts w:ascii="Aptos" w:hAnsi="Aptos"/>
                                <w:b/>
                                <w:bCs/>
                                <w:color w:val="FFFFFF" w:themeColor="background1"/>
                                <w:sz w:val="48"/>
                                <w:szCs w:val="40"/>
                              </w:rPr>
                              <w:t>Preguntas de Auditoría</w:t>
                            </w:r>
                          </w:p>
                          <w:p w14:paraId="49CC6E80" w14:textId="6FE3994B" w:rsidR="003C36A6" w:rsidRPr="00CD6028" w:rsidRDefault="003C36A6" w:rsidP="003C36A6">
                            <w:pPr>
                              <w:jc w:val="center"/>
                              <w:rPr>
                                <w:rFonts w:ascii="Aptos" w:hAnsi="Aptos"/>
                                <w:b/>
                                <w:bCs/>
                                <w:sz w:val="24"/>
                                <w:szCs w:val="24"/>
                              </w:rPr>
                            </w:pPr>
                            <w:r w:rsidRPr="00CD6028">
                              <w:rPr>
                                <w:rFonts w:ascii="Aptos" w:hAnsi="Aptos"/>
                                <w:b/>
                                <w:bCs/>
                                <w:color w:val="FFFFFF" w:themeColor="background1"/>
                                <w:sz w:val="56"/>
                                <w:szCs w:val="46"/>
                              </w:rPr>
                              <w:t>Monitorear el Compromiso de las Partes Interesadas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DC317E8" id="_x0000_t202" coordsize="21600,21600" o:spt="202" path="m,l,21600r21600,l21600,xe">
                <v:stroke joinstyle="miter"/>
                <v:path gradientshapeok="t" o:connecttype="rect"/>
              </v:shapetype>
              <v:shape id="Cuadro de texto 3" o:spid="_x0000_s1026" type="#_x0000_t202" style="position:absolute;margin-left:0;margin-top:652.25pt;width:546.05pt;height:2in;z-index:251630080;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" filled="f" stroked="f" strokeweight=".5pt">
                <v:textbox>
                  <w:txbxContent>
                    <w:p w14:paraId="01FB9E38" w14:textId="04B50E18" w:rsidR="003C36A6" w:rsidRPr="00CD6028" w:rsidRDefault="003C36A6" w:rsidP="003C36A6">
                      <w:pPr>
                        <w:jc w:val="center"/>
                        <w:rPr>
                          <w:rFonts w:ascii="Aptos" w:hAnsi="Aptos"/>
                          <w:b/>
                          <w:bCs/>
                          <w:color w:val="FFFFFF" w:themeColor="background1"/>
                          <w:sz w:val="20"/>
                          <w:szCs w:val="20"/>
                        </w:rPr>
                      </w:pPr>
                      <w:r w:rsidRPr="00CD6028">
                        <w:rPr>
                          <w:rFonts w:ascii="Aptos" w:hAnsi="Aptos"/>
                          <w:b/>
                          <w:bCs/>
                          <w:color w:val="FFFFFF" w:themeColor="background1"/>
                          <w:sz w:val="20"/>
                          <w:szCs w:val="20"/>
                        </w:rPr>
                        <w:t>CASIG 1 – Gobernanza de la Ciberseguridad</w:t>
                      </w:r>
                    </w:p>
                    <w:p w14:paraId="2CF16E3C" w14:textId="77777777" w:rsidR="003C36A6" w:rsidRPr="00CD6028" w:rsidRDefault="003C36A6" w:rsidP="003C36A6">
                      <w:pPr>
                        <w:jc w:val="center"/>
                        <w:rPr>
                          <w:rFonts w:ascii="Aptos" w:hAnsi="Aptos"/>
                          <w:b/>
                          <w:bCs/>
                          <w:color w:val="FFFFFF" w:themeColor="background1"/>
                          <w:sz w:val="48"/>
                          <w:szCs w:val="40"/>
                        </w:rPr>
                      </w:pPr>
                      <w:r w:rsidRPr="00CD6028">
                        <w:rPr>
                          <w:rFonts w:ascii="Aptos" w:hAnsi="Aptos"/>
                          <w:b/>
                          <w:bCs/>
                          <w:color w:val="FFFFFF" w:themeColor="background1"/>
                          <w:sz w:val="48"/>
                          <w:szCs w:val="40"/>
                        </w:rPr>
                        <w:t>Preguntas de Auditoría</w:t>
                      </w:r>
                    </w:p>
                    <w:p w14:paraId="49CC6E80" w14:textId="6FE3994B" w:rsidR="003C36A6" w:rsidRPr="00CD6028" w:rsidRDefault="003C36A6" w:rsidP="003C36A6">
                      <w:pPr>
                        <w:jc w:val="center"/>
                        <w:rPr>
                          <w:rFonts w:ascii="Aptos" w:hAnsi="Aptos"/>
                          <w:b/>
                          <w:bCs/>
                          <w:sz w:val="24"/>
                          <w:szCs w:val="24"/>
                        </w:rPr>
                      </w:pPr>
                      <w:r w:rsidRPr="00CD6028">
                        <w:rPr>
                          <w:rFonts w:ascii="Aptos" w:hAnsi="Aptos"/>
                          <w:b/>
                          <w:bCs/>
                          <w:color w:val="FFFFFF" w:themeColor="background1"/>
                          <w:sz w:val="56"/>
                          <w:szCs w:val="46"/>
                        </w:rPr>
                        <w:t>Monitorear el Compromiso de las Partes Interesadas</w:t>
                      </w:r>
                    </w:p>
                  </w:txbxContent>
                </v:textbox>
                <w10:wrap anchorx="margin"/>
              </v:shape>
            </w:pict>
          </mc:Fallback>
        </mc:AlternateContent>
      </w:r>
      <w:r w:rsidRPr="001671C5">
        <w:rPr>
          <w:rFonts w:ascii="Aptos" w:hAnsi="Aptos"/>
          <w:noProof/>
          <w:sz w:val="44"/>
          <w:szCs w:val="44"/>
        </w:rPr>
        <w:drawing>
          <wp:anchor distT="0" distB="0" distL="114300" distR="114300" simplePos="0" relativeHeight="251603456" behindDoc="0" locked="0" layoutInCell="1" allowOverlap="1" wp14:anchorId="2A1D84D4" wp14:editId="2A660BA7">
            <wp:simplePos x="0" y="0"/>
            <wp:positionH relativeFrom="page">
              <wp:align>left</wp:align>
            </wp:positionH>
            <wp:positionV relativeFrom="paragraph">
              <wp:posOffset>-1108312</wp:posOffset>
            </wp:positionV>
            <wp:extent cx="7753985" cy="13006316"/>
            <wp:effectExtent l="0" t="0" r="0" b="5080"/>
            <wp:wrapNone/>
            <wp:docPr id="1016260958" name="Imagen 2" descr="Pantalla de computadora con imágen de hombre&#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6260958" name="Imagen 2" descr="Pantalla de computadora con imágen de hombre&#10;&#10;Descripción generada automáticamente con confianza media"/>
                    <pic:cNvPicPr/>
                  </pic:nvPicPr>
                  <pic:blipFill>
                    <a:blip r:embed="rId11">
                      <a:extLst>
                        <a:ext uri="{28A0092B-C50C-407E-A947-70E740481C1C}">
                          <a14:useLocalDpi xmlns:a14="http://schemas.microsoft.com/office/drawing/2010/main" val="0"/>
                        </a:ext>
                      </a:extLst>
                    </a:blip>
                    <a:stretch>
                      <a:fillRect/>
                    </a:stretch>
                  </pic:blipFill>
                  <pic:spPr>
                    <a:xfrm>
                      <a:off x="0" y="0"/>
                      <a:ext cx="7753985" cy="13006316"/>
                    </a:xfrm>
                    <a:prstGeom prst="rect">
                      <a:avLst/>
                    </a:prstGeom>
                  </pic:spPr>
                </pic:pic>
              </a:graphicData>
            </a:graphic>
            <wp14:sizeRelH relativeFrom="margin">
              <wp14:pctWidth>0</wp14:pctWidth>
            </wp14:sizeRelH>
            <wp14:sizeRelV relativeFrom="margin">
              <wp14:pctHeight>0</wp14:pctHeight>
            </wp14:sizeRelV>
          </wp:anchor>
        </w:drawing>
      </w:r>
      <w:r w:rsidR="006F3333" w:rsidRPr="001671C5">
        <w:rPr>
          <w:rFonts w:ascii="Aptos" w:hAnsi="Aptos"/>
          <w:spacing w:val="-1"/>
        </w:rPr>
        <w:br w:type="page"/>
      </w:r>
    </w:p>
    <w:p w14:paraId="2936A56C" w14:textId="4FE529C2" w:rsidR="00D62F3C" w:rsidRPr="00CD6028" w:rsidRDefault="00B116EE" w:rsidP="00CD6028">
      <w:pPr>
        <w:pStyle w:val="Ttulo"/>
        <w:numPr>
          <w:ilvl w:val="0"/>
          <w:numId w:val="13"/>
        </w:numPr>
        <w:pBdr>
          <w:bottom w:val="single" w:sz="4" w:space="1" w:color="auto"/>
        </w:pBdr>
        <w:spacing w:line="249" w:lineRule="auto"/>
        <w:rPr>
          <w:rFonts w:ascii="Aptos" w:hAnsi="Aptos"/>
          <w:sz w:val="48"/>
          <w:szCs w:val="48"/>
        </w:rPr>
      </w:pPr>
      <w:r w:rsidRPr="00CD6028">
        <w:rPr>
          <w:rFonts w:ascii="Aptos" w:hAnsi="Aptos"/>
          <w:spacing w:val="-1"/>
          <w:sz w:val="48"/>
          <w:szCs w:val="48"/>
        </w:rPr>
        <w:lastRenderedPageBreak/>
        <w:t>Visión</w:t>
      </w:r>
      <w:r w:rsidRPr="00CD6028">
        <w:rPr>
          <w:rFonts w:ascii="Aptos" w:hAnsi="Aptos"/>
          <w:spacing w:val="-31"/>
          <w:sz w:val="48"/>
          <w:szCs w:val="48"/>
        </w:rPr>
        <w:t xml:space="preserve"> </w:t>
      </w:r>
      <w:r w:rsidRPr="00CD6028">
        <w:rPr>
          <w:rFonts w:ascii="Aptos" w:hAnsi="Aptos"/>
          <w:spacing w:val="-1"/>
          <w:sz w:val="48"/>
          <w:szCs w:val="48"/>
        </w:rPr>
        <w:t>General</w:t>
      </w:r>
    </w:p>
    <w:p w14:paraId="2936A56D" w14:textId="63FE947C" w:rsidR="00D62F3C" w:rsidRPr="001671C5" w:rsidRDefault="00D62F3C">
      <w:pPr>
        <w:pStyle w:val="Textoindependiente"/>
        <w:spacing w:before="2"/>
        <w:ind w:left="0"/>
        <w:rPr>
          <w:rFonts w:ascii="Aptos" w:hAnsi="Aptos"/>
          <w:b/>
          <w:sz w:val="9"/>
        </w:rPr>
      </w:pPr>
    </w:p>
    <w:p w14:paraId="2ED8BBD7" w14:textId="755ED4B6" w:rsidR="00F61F5C" w:rsidRDefault="00F61F5C" w:rsidP="00F61F5C">
      <w:pPr>
        <w:jc w:val="both"/>
        <w:rPr>
          <w:rFonts w:ascii="Aptos" w:hAnsi="Aptos"/>
          <w:sz w:val="28"/>
          <w:szCs w:val="28"/>
          <w:lang w:val="es-CL"/>
        </w:rPr>
      </w:pPr>
      <w:r w:rsidRPr="00F61F5C">
        <w:rPr>
          <w:rFonts w:ascii="Aptos" w:hAnsi="Aptos"/>
          <w:sz w:val="28"/>
          <w:szCs w:val="28"/>
          <w:lang w:val="es-CL"/>
        </w:rPr>
        <w:t>Monitorear el compromiso de las partes interesadas en la función de seguridad de la información y ciberseguridad (SIC) comienza con la definición de una estrategia de consulta y comunicación específica para las partes interesadas internas y externas, estableciendo los mecanismos necesarios para asegurar que toda la información y los informes de SIC cumplan con los criterios obligatorios de la empresa. Además, la creación de un sistema de monitoreo basado en indicadores clave de rendimiento (KPI) permite evaluar el estado de seguridad de la información y la gestión de riesgos en función de métricas cuantitativas, lo que facilita una comprensión clara y transparente del compromiso organizacional con la seguridad.</w:t>
      </w:r>
    </w:p>
    <w:p w14:paraId="6A0847B3" w14:textId="77777777" w:rsidR="00F61F5C" w:rsidRPr="00F61F5C" w:rsidRDefault="00F61F5C" w:rsidP="00F61F5C">
      <w:pPr>
        <w:jc w:val="both"/>
        <w:rPr>
          <w:rFonts w:ascii="Aptos" w:hAnsi="Aptos"/>
          <w:sz w:val="28"/>
          <w:szCs w:val="28"/>
          <w:lang w:val="es-CL"/>
        </w:rPr>
      </w:pPr>
    </w:p>
    <w:p w14:paraId="4BAAE5F8" w14:textId="730E64CD" w:rsidR="00F61F5C" w:rsidRPr="00F61F5C" w:rsidRDefault="00F61F5C" w:rsidP="00F61F5C">
      <w:pPr>
        <w:jc w:val="both"/>
        <w:rPr>
          <w:rFonts w:ascii="Aptos" w:hAnsi="Aptos"/>
          <w:sz w:val="28"/>
          <w:szCs w:val="28"/>
          <w:lang w:val="es-CL"/>
        </w:rPr>
      </w:pPr>
      <w:r w:rsidRPr="00F61F5C">
        <w:rPr>
          <w:rFonts w:ascii="Aptos" w:hAnsi="Aptos"/>
          <w:b/>
          <w:bCs/>
          <w:sz w:val="28"/>
          <w:szCs w:val="28"/>
          <w:lang w:val="es-CL"/>
        </w:rPr>
        <w:t>1.</w:t>
      </w:r>
      <w:r>
        <w:rPr>
          <w:rFonts w:ascii="Aptos" w:hAnsi="Aptos"/>
          <w:b/>
          <w:bCs/>
          <w:sz w:val="28"/>
          <w:szCs w:val="28"/>
          <w:lang w:val="es-CL"/>
        </w:rPr>
        <w:t>1</w:t>
      </w:r>
      <w:r w:rsidRPr="00F61F5C">
        <w:rPr>
          <w:rFonts w:ascii="Aptos" w:hAnsi="Aptos"/>
          <w:b/>
          <w:bCs/>
          <w:sz w:val="28"/>
          <w:szCs w:val="28"/>
          <w:lang w:val="es-CL"/>
        </w:rPr>
        <w:t xml:space="preserve"> Establecimiento de Procesos y Equipos para el Monitoreo del Compromiso de las Partes Interesadas</w:t>
      </w:r>
    </w:p>
    <w:p w14:paraId="76454424" w14:textId="77777777" w:rsidR="00F61F5C" w:rsidRDefault="00F61F5C" w:rsidP="00F61F5C">
      <w:pPr>
        <w:jc w:val="both"/>
        <w:rPr>
          <w:rFonts w:ascii="Aptos" w:hAnsi="Aptos"/>
          <w:sz w:val="28"/>
          <w:szCs w:val="28"/>
          <w:lang w:val="es-CL"/>
        </w:rPr>
      </w:pPr>
      <w:r w:rsidRPr="00F61F5C">
        <w:rPr>
          <w:rFonts w:ascii="Aptos" w:hAnsi="Aptos"/>
          <w:sz w:val="28"/>
          <w:szCs w:val="28"/>
          <w:lang w:val="es-CL"/>
        </w:rPr>
        <w:t>Para apoyar el monitoreo eficaz, es fundamental establecer un equipo especializado que supervise el cumplimiento de los requisitos de comunicación y reporte de las partes interesadas. Este equipo debe operar bajo un proceso formal documentado que asegure la consistencia en la recopilación, evaluación y comunicación de los resultados de monitoreo a todas las partes interesadas relevantes. El uso de técnicas de análisis de datos permite identificar patrones y tendencias, impulsando mejoras en el marco de gobierno de SIC basadas en hallazgos específicos. Además, la implementación de metas cuantitativas y métricas específicas de desempeño asegura que el equipo pueda evaluar la efectividad de los mecanismos de monitoreo y ajuste, promoviendo un compromiso continuo y bien fundamentado con cada grupo de partes interesadas.</w:t>
      </w:r>
    </w:p>
    <w:p w14:paraId="3787F215" w14:textId="77777777" w:rsidR="00F61F5C" w:rsidRPr="00F61F5C" w:rsidRDefault="00F61F5C" w:rsidP="00F61F5C">
      <w:pPr>
        <w:jc w:val="both"/>
        <w:rPr>
          <w:rFonts w:ascii="Aptos" w:hAnsi="Aptos"/>
          <w:sz w:val="28"/>
          <w:szCs w:val="28"/>
          <w:lang w:val="es-CL"/>
        </w:rPr>
      </w:pPr>
    </w:p>
    <w:p w14:paraId="5A540C3E" w14:textId="05BBFCAB" w:rsidR="00F61F5C" w:rsidRPr="00F61F5C" w:rsidRDefault="00F61F5C" w:rsidP="00F61F5C">
      <w:pPr>
        <w:jc w:val="both"/>
        <w:rPr>
          <w:rFonts w:ascii="Aptos" w:hAnsi="Aptos"/>
          <w:sz w:val="28"/>
          <w:szCs w:val="28"/>
          <w:lang w:val="es-CL"/>
        </w:rPr>
      </w:pPr>
      <w:r w:rsidRPr="00F61F5C">
        <w:rPr>
          <w:rFonts w:ascii="Aptos" w:hAnsi="Aptos"/>
          <w:b/>
          <w:bCs/>
          <w:sz w:val="28"/>
          <w:szCs w:val="28"/>
          <w:lang w:val="es-CL"/>
        </w:rPr>
        <w:t>1.</w:t>
      </w:r>
      <w:r>
        <w:rPr>
          <w:rFonts w:ascii="Aptos" w:hAnsi="Aptos"/>
          <w:b/>
          <w:bCs/>
          <w:sz w:val="28"/>
          <w:szCs w:val="28"/>
          <w:lang w:val="es-CL"/>
        </w:rPr>
        <w:t>2</w:t>
      </w:r>
      <w:r w:rsidRPr="00F61F5C">
        <w:rPr>
          <w:rFonts w:ascii="Aptos" w:hAnsi="Aptos"/>
          <w:b/>
          <w:bCs/>
          <w:sz w:val="28"/>
          <w:szCs w:val="28"/>
          <w:lang w:val="es-CL"/>
        </w:rPr>
        <w:t xml:space="preserve"> Rol de la Auditoría en el Monitoreo del Compromiso de las Partes Interesadas en SIC</w:t>
      </w:r>
    </w:p>
    <w:p w14:paraId="65668767" w14:textId="77777777" w:rsidR="00F61F5C" w:rsidRPr="00F61F5C" w:rsidRDefault="00F61F5C" w:rsidP="00F61F5C">
      <w:pPr>
        <w:jc w:val="both"/>
        <w:rPr>
          <w:rFonts w:ascii="Aptos" w:hAnsi="Aptos"/>
          <w:sz w:val="28"/>
          <w:szCs w:val="28"/>
          <w:lang w:val="es-CL"/>
        </w:rPr>
      </w:pPr>
      <w:r w:rsidRPr="00F61F5C">
        <w:rPr>
          <w:rFonts w:ascii="Aptos" w:hAnsi="Aptos"/>
          <w:sz w:val="28"/>
          <w:szCs w:val="28"/>
          <w:lang w:val="es-CL"/>
        </w:rPr>
        <w:t>Desde la perspectiva de auditoría, el monitoreo del compromiso de las partes interesadas en SIC implica una revisión exhaustiva de los mecanismos de monitoreo y comunicación establecidos, evaluando su eficacia en la generación de informes, el cumplimiento de métricas y el fortalecimiento del compromiso de las partes interesadas. La auditoría realiza análisis cuantitativos y comparativos detallados que verifican el desempeño de estos mecanismos y su alineación con los objetivos organizacionales. A través de la retroalimentación obtenida en auditorías y la respuesta de las partes interesadas, se impulsa la mejora continua de los mecanismos de monitoreo, permitiendo a SIC adaptarse a las necesidades emergentes y optimizar la confianza y el alineamiento con los objetivos estratégicos de seguridad de la organización.</w:t>
      </w:r>
    </w:p>
    <w:p w14:paraId="067F7D9E" w14:textId="77777777" w:rsidR="00393294" w:rsidRPr="001671C5" w:rsidRDefault="00393294">
      <w:pPr>
        <w:rPr>
          <w:rFonts w:ascii="Aptos" w:hAnsi="Aptos"/>
          <w:sz w:val="28"/>
          <w:szCs w:val="28"/>
        </w:rPr>
        <w:sectPr w:rsidR="00393294" w:rsidRPr="001671C5" w:rsidSect="00CD6028">
          <w:headerReference w:type="default" r:id="rId12"/>
          <w:footerReference w:type="default" r:id="rId13"/>
          <w:pgSz w:w="12240" w:h="20160" w:code="5"/>
          <w:pgMar w:top="1380" w:right="1320" w:bottom="860" w:left="1320" w:header="0" w:footer="673" w:gutter="0"/>
          <w:cols w:space="720"/>
          <w:docGrid w:linePitch="299"/>
        </w:sectPr>
      </w:pPr>
      <w:r w:rsidRPr="001671C5">
        <w:rPr>
          <w:rFonts w:ascii="Aptos" w:hAnsi="Aptos"/>
          <w:sz w:val="28"/>
          <w:szCs w:val="28"/>
        </w:rPr>
        <w:br w:type="page"/>
      </w:r>
    </w:p>
    <w:p w14:paraId="2936A577" w14:textId="02FBE342" w:rsidR="00D62F3C" w:rsidRPr="002F1280" w:rsidRDefault="008735A4" w:rsidP="008D4082">
      <w:pPr>
        <w:pStyle w:val="Ttulo1"/>
        <w:numPr>
          <w:ilvl w:val="0"/>
          <w:numId w:val="4"/>
        </w:numPr>
        <w:pBdr>
          <w:bottom w:val="single" w:sz="4" w:space="1" w:color="auto"/>
        </w:pBdr>
        <w:tabs>
          <w:tab w:val="left" w:pos="608"/>
        </w:tabs>
        <w:rPr>
          <w:rFonts w:ascii="Aptos" w:hAnsi="Aptos"/>
          <w:sz w:val="48"/>
          <w:szCs w:val="48"/>
        </w:rPr>
      </w:pPr>
      <w:r w:rsidRPr="002F1280">
        <w:rPr>
          <w:rFonts w:ascii="Aptos" w:hAnsi="Aptos"/>
          <w:sz w:val="48"/>
          <w:szCs w:val="48"/>
        </w:rPr>
        <w:lastRenderedPageBreak/>
        <w:t>Matriz de Controles</w:t>
      </w:r>
    </w:p>
    <w:p w14:paraId="2936A578" w14:textId="5302B3EF" w:rsidR="00D62F3C" w:rsidRPr="001671C5" w:rsidRDefault="00D62F3C">
      <w:pPr>
        <w:pStyle w:val="Textoindependiente"/>
        <w:spacing w:before="2"/>
        <w:ind w:left="0"/>
        <w:rPr>
          <w:rFonts w:ascii="Aptos" w:hAnsi="Aptos"/>
          <w:b/>
          <w:sz w:val="9"/>
        </w:rPr>
      </w:pPr>
    </w:p>
    <w:p w14:paraId="2936A57A" w14:textId="57F4DA4D" w:rsidR="00D62F3C" w:rsidRPr="001671C5" w:rsidRDefault="00D62F3C">
      <w:pPr>
        <w:pStyle w:val="Textoindependiente"/>
        <w:spacing w:before="2"/>
        <w:ind w:left="0"/>
        <w:rPr>
          <w:rFonts w:ascii="Aptos" w:hAnsi="Aptos"/>
          <w:b/>
          <w:sz w:val="15"/>
        </w:rPr>
      </w:pPr>
    </w:p>
    <w:tbl>
      <w:tblPr>
        <w:tblW w:w="0" w:type="auto"/>
        <w:tblInd w:w="108" w:type="dxa"/>
        <w:tblLook w:val="04A0" w:firstRow="1" w:lastRow="0" w:firstColumn="1" w:lastColumn="0" w:noHBand="0" w:noVBand="1"/>
      </w:tblPr>
      <w:tblGrid>
        <w:gridCol w:w="8898"/>
        <w:gridCol w:w="8899"/>
      </w:tblGrid>
      <w:tr w:rsidR="002F1280" w:rsidRPr="000615D4" w14:paraId="2F146BF1" w14:textId="77777777" w:rsidTr="000615D4">
        <w:trPr>
          <w:trHeight w:val="567"/>
        </w:trPr>
        <w:tc>
          <w:tcPr>
            <w:tcW w:w="8898" w:type="dxa"/>
            <w:tcBorders>
              <w:top w:val="single" w:sz="8" w:space="0" w:color="37342E"/>
              <w:left w:val="single" w:sz="8" w:space="0" w:color="37342E"/>
              <w:bottom w:val="single" w:sz="8" w:space="0" w:color="37342E"/>
              <w:right w:val="single" w:sz="8" w:space="0" w:color="37342E"/>
            </w:tcBorders>
            <w:shd w:val="clear" w:color="000000" w:fill="002060"/>
            <w:hideMark/>
          </w:tcPr>
          <w:p w14:paraId="120EE17E" w14:textId="235C1652" w:rsidR="002F1280" w:rsidRPr="000615D4" w:rsidRDefault="002F1280" w:rsidP="002F1280">
            <w:pPr>
              <w:widowControl/>
              <w:autoSpaceDE/>
              <w:autoSpaceDN/>
              <w:jc w:val="center"/>
              <w:rPr>
                <w:rFonts w:ascii="Aptos" w:eastAsia="Times New Roman" w:hAnsi="Aptos" w:cs="Calibri"/>
                <w:color w:val="FFFFFF"/>
                <w:lang w:val="es-CL" w:eastAsia="zh-CN"/>
              </w:rPr>
            </w:pPr>
            <w:r w:rsidRPr="000615D4">
              <w:rPr>
                <w:rFonts w:ascii="Aptos" w:hAnsi="Aptos"/>
                <w:color w:val="FFFFFF"/>
              </w:rPr>
              <w:t>NIVEL 1 [Impredecible y reactivo]: La actividad se completa, pero a menudo se retrasa y supera el presupuesto.</w:t>
            </w:r>
          </w:p>
        </w:tc>
        <w:tc>
          <w:tcPr>
            <w:tcW w:w="8899" w:type="dxa"/>
            <w:tcBorders>
              <w:top w:val="single" w:sz="4" w:space="0" w:color="auto"/>
              <w:left w:val="nil"/>
              <w:bottom w:val="single" w:sz="4" w:space="0" w:color="auto"/>
              <w:right w:val="single" w:sz="4" w:space="0" w:color="auto"/>
            </w:tcBorders>
            <w:shd w:val="clear" w:color="auto" w:fill="auto"/>
            <w:hideMark/>
          </w:tcPr>
          <w:p w14:paraId="5FED564B" w14:textId="64460ACD" w:rsidR="002F1280" w:rsidRPr="000615D4" w:rsidRDefault="002F1280" w:rsidP="002F1280">
            <w:pPr>
              <w:widowControl/>
              <w:autoSpaceDE/>
              <w:autoSpaceDN/>
              <w:rPr>
                <w:rFonts w:ascii="Aptos" w:eastAsia="Times New Roman" w:hAnsi="Aptos" w:cs="Arial"/>
                <w:lang w:val="es-CL" w:eastAsia="zh-CN"/>
              </w:rPr>
            </w:pPr>
            <w:r w:rsidRPr="000615D4">
              <w:rPr>
                <w:rFonts w:ascii="Aptos" w:eastAsia="Times New Roman" w:hAnsi="Aptos" w:cs="Arial"/>
                <w:lang w:val="es-CL" w:eastAsia="zh-CN"/>
              </w:rPr>
              <w:t xml:space="preserve">1. Dirigir el establecimiento de la estrategia de consulta y comunicación para las partes interesadas externas e internas. </w:t>
            </w:r>
            <w:r w:rsidRPr="000615D4">
              <w:rPr>
                <w:rFonts w:ascii="Aptos" w:eastAsia="Times New Roman" w:hAnsi="Aptos" w:cs="Arial"/>
                <w:lang w:val="es-CL" w:eastAsia="zh-CN"/>
              </w:rPr>
              <w:br/>
              <w:t xml:space="preserve">2. Dirigir la implementación de mecanismos para asegurar que la información cumple con todos los criterios de los requisitos de elaboración de informes obligatorios de SIC para la empresa. </w:t>
            </w:r>
            <w:r w:rsidRPr="000615D4">
              <w:rPr>
                <w:rFonts w:ascii="Aptos" w:eastAsia="Times New Roman" w:hAnsi="Aptos" w:cs="Arial"/>
                <w:lang w:val="es-CL" w:eastAsia="zh-CN"/>
              </w:rPr>
              <w:br/>
              <w:t>3. Establecer mecanismos para la validación y aprobación de la elaboración de informes obligatorios</w:t>
            </w:r>
            <w:r w:rsidRPr="000615D4">
              <w:rPr>
                <w:rFonts w:ascii="Aptos" w:eastAsia="Times New Roman" w:hAnsi="Aptos" w:cs="Arial"/>
                <w:lang w:val="es-CL" w:eastAsia="zh-CN"/>
              </w:rPr>
              <w:br/>
              <w:t>4. Establecer el monitoreo y la generación de informes de seguridad de la información (p. ej., utilizando indicadores clave de rendimiento [KPI] para la seguridad de la información y la gestión de riesgos de la información que se basan en métricas y mediciones en el dominio MEA).</w:t>
            </w:r>
          </w:p>
        </w:tc>
      </w:tr>
      <w:tr w:rsidR="002F1280" w:rsidRPr="000615D4" w14:paraId="3B19A2E0" w14:textId="77777777" w:rsidTr="000615D4">
        <w:trPr>
          <w:trHeight w:val="567"/>
        </w:trPr>
        <w:tc>
          <w:tcPr>
            <w:tcW w:w="8898" w:type="dxa"/>
            <w:tcBorders>
              <w:top w:val="nil"/>
              <w:left w:val="single" w:sz="8" w:space="0" w:color="37342E"/>
              <w:bottom w:val="single" w:sz="8" w:space="0" w:color="37342E"/>
              <w:right w:val="single" w:sz="8" w:space="0" w:color="37342E"/>
            </w:tcBorders>
            <w:shd w:val="clear" w:color="000000" w:fill="002060"/>
            <w:hideMark/>
          </w:tcPr>
          <w:p w14:paraId="3D7DB738" w14:textId="52163372" w:rsidR="002F1280" w:rsidRPr="000615D4" w:rsidRDefault="002F1280" w:rsidP="002F1280">
            <w:pPr>
              <w:widowControl/>
              <w:autoSpaceDE/>
              <w:autoSpaceDN/>
              <w:jc w:val="center"/>
              <w:rPr>
                <w:rFonts w:ascii="Aptos" w:eastAsia="Times New Roman" w:hAnsi="Aptos" w:cs="Calibri"/>
                <w:color w:val="FFFFFF"/>
                <w:lang w:val="es-CL" w:eastAsia="zh-CN"/>
              </w:rPr>
            </w:pPr>
            <w:r w:rsidRPr="000615D4">
              <w:rPr>
                <w:rFonts w:ascii="Aptos" w:hAnsi="Aptos"/>
                <w:color w:val="FFFFFF"/>
              </w:rPr>
              <w:t>NIVEL 2 [Gestionado a nivel de proceso]: Las actividades se planifican, ejecutan, miden y controlan.</w:t>
            </w:r>
          </w:p>
        </w:tc>
        <w:tc>
          <w:tcPr>
            <w:tcW w:w="8899" w:type="dxa"/>
            <w:tcBorders>
              <w:top w:val="nil"/>
              <w:left w:val="nil"/>
              <w:bottom w:val="single" w:sz="4" w:space="0" w:color="auto"/>
              <w:right w:val="single" w:sz="4" w:space="0" w:color="auto"/>
            </w:tcBorders>
            <w:shd w:val="clear" w:color="auto" w:fill="auto"/>
            <w:hideMark/>
          </w:tcPr>
          <w:p w14:paraId="1AEAC1CD" w14:textId="6E193C7A" w:rsidR="002F1280" w:rsidRPr="000615D4" w:rsidRDefault="002F1280" w:rsidP="002F1280">
            <w:pPr>
              <w:widowControl/>
              <w:autoSpaceDE/>
              <w:autoSpaceDN/>
              <w:rPr>
                <w:rFonts w:ascii="Aptos" w:eastAsia="Times New Roman" w:hAnsi="Aptos" w:cs="Arial"/>
                <w:lang w:val="es-CL" w:eastAsia="zh-CN"/>
              </w:rPr>
            </w:pPr>
            <w:r w:rsidRPr="000615D4">
              <w:rPr>
                <w:rFonts w:ascii="Aptos" w:eastAsia="Times New Roman" w:hAnsi="Aptos" w:cs="Arial"/>
                <w:lang w:val="es-CL" w:eastAsia="zh-CN"/>
              </w:rPr>
              <w:t>1. Establecer un equipo responsable de monitorizar el compromiso y los requisitos de reportes de las partes interesadas en relación con la gestión de SIC.</w:t>
            </w:r>
            <w:r w:rsidRPr="000615D4">
              <w:rPr>
                <w:rFonts w:ascii="Aptos" w:eastAsia="Times New Roman" w:hAnsi="Aptos" w:cs="Arial"/>
                <w:lang w:val="es-CL" w:eastAsia="zh-CN"/>
              </w:rPr>
              <w:br/>
              <w:t xml:space="preserve">2. Establecer un proceso formal y documentado de monitorización del compromiso y los requisitos de reportes de las partes interesadas </w:t>
            </w:r>
            <w:proofErr w:type="gramStart"/>
            <w:r w:rsidRPr="000615D4">
              <w:rPr>
                <w:rFonts w:ascii="Aptos" w:eastAsia="Times New Roman" w:hAnsi="Aptos" w:cs="Arial"/>
                <w:lang w:val="es-CL" w:eastAsia="zh-CN"/>
              </w:rPr>
              <w:t>en relación a</w:t>
            </w:r>
            <w:proofErr w:type="gramEnd"/>
            <w:r w:rsidRPr="000615D4">
              <w:rPr>
                <w:rFonts w:ascii="Aptos" w:eastAsia="Times New Roman" w:hAnsi="Aptos" w:cs="Arial"/>
                <w:lang w:val="es-CL" w:eastAsia="zh-CN"/>
              </w:rPr>
              <w:t xml:space="preserve"> la gestión de SIC.</w:t>
            </w:r>
          </w:p>
        </w:tc>
      </w:tr>
      <w:tr w:rsidR="002F1280" w:rsidRPr="000615D4" w14:paraId="2A182681" w14:textId="77777777" w:rsidTr="000615D4">
        <w:trPr>
          <w:trHeight w:val="567"/>
        </w:trPr>
        <w:tc>
          <w:tcPr>
            <w:tcW w:w="8898" w:type="dxa"/>
            <w:tcBorders>
              <w:top w:val="nil"/>
              <w:left w:val="single" w:sz="8" w:space="0" w:color="37342E"/>
              <w:bottom w:val="single" w:sz="8" w:space="0" w:color="37342E"/>
              <w:right w:val="single" w:sz="8" w:space="0" w:color="37342E"/>
            </w:tcBorders>
            <w:shd w:val="clear" w:color="000000" w:fill="002060"/>
            <w:hideMark/>
          </w:tcPr>
          <w:p w14:paraId="618A3733" w14:textId="48D640AF" w:rsidR="002F1280" w:rsidRPr="000615D4" w:rsidRDefault="002F1280" w:rsidP="002F1280">
            <w:pPr>
              <w:widowControl/>
              <w:autoSpaceDE/>
              <w:autoSpaceDN/>
              <w:jc w:val="center"/>
              <w:rPr>
                <w:rFonts w:ascii="Aptos" w:eastAsia="Times New Roman" w:hAnsi="Aptos" w:cs="Calibri"/>
                <w:color w:val="FFFFFF"/>
                <w:lang w:val="es-CL" w:eastAsia="zh-CN"/>
              </w:rPr>
            </w:pPr>
            <w:r w:rsidRPr="000615D4">
              <w:rPr>
                <w:rFonts w:ascii="Aptos" w:hAnsi="Aptos"/>
                <w:color w:val="FFFFFF"/>
              </w:rPr>
              <w:t>NIVEL 3 [Proactivo antes que reactivo]: Los estándares de toda la organización brindan orientación a través de proyectos, programas y carteras.</w:t>
            </w:r>
          </w:p>
        </w:tc>
        <w:tc>
          <w:tcPr>
            <w:tcW w:w="8899" w:type="dxa"/>
            <w:tcBorders>
              <w:top w:val="nil"/>
              <w:left w:val="nil"/>
              <w:bottom w:val="single" w:sz="4" w:space="0" w:color="auto"/>
              <w:right w:val="single" w:sz="4" w:space="0" w:color="auto"/>
            </w:tcBorders>
            <w:shd w:val="clear" w:color="auto" w:fill="auto"/>
            <w:hideMark/>
          </w:tcPr>
          <w:p w14:paraId="0E7498D7" w14:textId="593204A3" w:rsidR="002F1280" w:rsidRPr="000615D4" w:rsidRDefault="002F1280" w:rsidP="002F1280">
            <w:pPr>
              <w:widowControl/>
              <w:autoSpaceDE/>
              <w:autoSpaceDN/>
              <w:rPr>
                <w:rFonts w:ascii="Aptos" w:eastAsia="Times New Roman" w:hAnsi="Aptos" w:cs="Arial"/>
                <w:lang w:val="es-CL" w:eastAsia="zh-CN"/>
              </w:rPr>
            </w:pPr>
            <w:r w:rsidRPr="000615D4">
              <w:rPr>
                <w:rFonts w:ascii="Aptos" w:eastAsia="Times New Roman" w:hAnsi="Aptos" w:cs="Arial"/>
                <w:lang w:val="es-CL" w:eastAsia="zh-CN"/>
              </w:rPr>
              <w:t>1.Utilizar técnicas de análisis de datos para identificar tendencias, patrones y áreas de mejora en el compromiso de las partes interesadas.</w:t>
            </w:r>
            <w:r w:rsidRPr="000615D4">
              <w:rPr>
                <w:rFonts w:ascii="Aptos" w:eastAsia="Times New Roman" w:hAnsi="Aptos" w:cs="Arial"/>
                <w:lang w:val="es-CL" w:eastAsia="zh-CN"/>
              </w:rPr>
              <w:br/>
              <w:t>2. Comunicar los resultados del monitoreo a las partes interesadas relevantes y utilizar la retroalimentación recibida para impulsar mejoras y ajustes en el marco de gobierno de SIC.</w:t>
            </w:r>
          </w:p>
        </w:tc>
      </w:tr>
      <w:tr w:rsidR="002F1280" w:rsidRPr="000615D4" w14:paraId="54E18D6B" w14:textId="77777777" w:rsidTr="000615D4">
        <w:trPr>
          <w:trHeight w:val="567"/>
        </w:trPr>
        <w:tc>
          <w:tcPr>
            <w:tcW w:w="8898" w:type="dxa"/>
            <w:tcBorders>
              <w:top w:val="nil"/>
              <w:left w:val="single" w:sz="8" w:space="0" w:color="37342E"/>
              <w:bottom w:val="single" w:sz="8" w:space="0" w:color="37342E"/>
              <w:right w:val="single" w:sz="8" w:space="0" w:color="37342E"/>
            </w:tcBorders>
            <w:shd w:val="clear" w:color="000000" w:fill="002060"/>
            <w:hideMark/>
          </w:tcPr>
          <w:p w14:paraId="7B89F7C1" w14:textId="632E5474" w:rsidR="002F1280" w:rsidRPr="000615D4" w:rsidRDefault="002F1280" w:rsidP="002F1280">
            <w:pPr>
              <w:widowControl/>
              <w:autoSpaceDE/>
              <w:autoSpaceDN/>
              <w:jc w:val="center"/>
              <w:rPr>
                <w:rFonts w:ascii="Aptos" w:eastAsia="Times New Roman" w:hAnsi="Aptos" w:cs="Calibri"/>
                <w:color w:val="FFFFFF"/>
                <w:lang w:val="es-CL" w:eastAsia="zh-CN"/>
              </w:rPr>
            </w:pPr>
            <w:r w:rsidRPr="000615D4">
              <w:rPr>
                <w:rFonts w:ascii="Aptos" w:hAnsi="Aptos"/>
                <w:color w:val="FFFFFF"/>
              </w:rPr>
              <w:t>NIVEL 4 [Gestionado Cuantitativamente]: La organización está basada en datos con objetivos cuantitativos de mejora del desempeño que son predecibles</w:t>
            </w:r>
          </w:p>
        </w:tc>
        <w:tc>
          <w:tcPr>
            <w:tcW w:w="8899" w:type="dxa"/>
            <w:tcBorders>
              <w:top w:val="nil"/>
              <w:left w:val="nil"/>
              <w:bottom w:val="single" w:sz="4" w:space="0" w:color="auto"/>
              <w:right w:val="single" w:sz="4" w:space="0" w:color="auto"/>
            </w:tcBorders>
            <w:shd w:val="clear" w:color="auto" w:fill="auto"/>
            <w:hideMark/>
          </w:tcPr>
          <w:p w14:paraId="76F29F98" w14:textId="72FAC722" w:rsidR="002F1280" w:rsidRPr="000615D4" w:rsidRDefault="002F1280" w:rsidP="002F1280">
            <w:pPr>
              <w:widowControl/>
              <w:autoSpaceDE/>
              <w:autoSpaceDN/>
              <w:rPr>
                <w:rFonts w:ascii="Aptos" w:eastAsia="Times New Roman" w:hAnsi="Aptos" w:cs="Arial"/>
                <w:lang w:val="es-CL" w:eastAsia="zh-CN"/>
              </w:rPr>
            </w:pPr>
            <w:r w:rsidRPr="000615D4">
              <w:rPr>
                <w:rFonts w:ascii="Aptos" w:eastAsia="Times New Roman" w:hAnsi="Aptos" w:cs="Arial"/>
                <w:lang w:val="es-CL" w:eastAsia="zh-CN"/>
              </w:rPr>
              <w:t>1. Establecer metas cuantitativas específicas para evaluar la efectividad de los mecanismos de monitoreo del compromiso de las partes interesadas en el marco de gobierno de SIC.</w:t>
            </w:r>
            <w:r w:rsidRPr="000615D4">
              <w:rPr>
                <w:rFonts w:ascii="Aptos" w:eastAsia="Times New Roman" w:hAnsi="Aptos" w:cs="Arial"/>
                <w:lang w:val="es-CL" w:eastAsia="zh-CN"/>
              </w:rPr>
              <w:br/>
              <w:t xml:space="preserve">2. Implementar un sistema de seguimiento y control continuo del desempeño en relación con el monitoreo del compromiso de las partes interesadas, utilizando métricas y </w:t>
            </w:r>
            <w:proofErr w:type="spellStart"/>
            <w:r w:rsidRPr="000615D4">
              <w:rPr>
                <w:rFonts w:ascii="Aptos" w:eastAsia="Times New Roman" w:hAnsi="Aptos" w:cs="Arial"/>
                <w:lang w:val="es-CL" w:eastAsia="zh-CN"/>
              </w:rPr>
              <w:t>KPIs</w:t>
            </w:r>
            <w:proofErr w:type="spellEnd"/>
            <w:r w:rsidRPr="000615D4">
              <w:rPr>
                <w:rFonts w:ascii="Aptos" w:eastAsia="Times New Roman" w:hAnsi="Aptos" w:cs="Arial"/>
                <w:lang w:val="es-CL" w:eastAsia="zh-CN"/>
              </w:rPr>
              <w:t>.</w:t>
            </w:r>
            <w:r w:rsidRPr="000615D4">
              <w:rPr>
                <w:rFonts w:ascii="Aptos" w:eastAsia="Times New Roman" w:hAnsi="Aptos" w:cs="Arial"/>
                <w:lang w:val="es-CL" w:eastAsia="zh-CN"/>
              </w:rPr>
              <w:br/>
              <w:t>3. Realizar análisis cuantitativos y comparativos detallados para evaluar la eficacia de los mecanismos de monitoreo y su contribución al fortalecimiento del compromiso de las partes interesadas.</w:t>
            </w:r>
          </w:p>
        </w:tc>
      </w:tr>
      <w:tr w:rsidR="002F1280" w:rsidRPr="000615D4" w14:paraId="4BF041DC" w14:textId="77777777" w:rsidTr="000615D4">
        <w:trPr>
          <w:trHeight w:val="567"/>
        </w:trPr>
        <w:tc>
          <w:tcPr>
            <w:tcW w:w="8898" w:type="dxa"/>
            <w:tcBorders>
              <w:top w:val="nil"/>
              <w:left w:val="single" w:sz="8" w:space="0" w:color="37342E"/>
              <w:bottom w:val="single" w:sz="8" w:space="0" w:color="37342E"/>
              <w:right w:val="single" w:sz="8" w:space="0" w:color="37342E"/>
            </w:tcBorders>
            <w:shd w:val="clear" w:color="000000" w:fill="002060"/>
            <w:hideMark/>
          </w:tcPr>
          <w:p w14:paraId="6BFB1DCE" w14:textId="33A3F737" w:rsidR="002F1280" w:rsidRPr="000615D4" w:rsidRDefault="002F1280" w:rsidP="002F1280">
            <w:pPr>
              <w:widowControl/>
              <w:autoSpaceDE/>
              <w:autoSpaceDN/>
              <w:jc w:val="center"/>
              <w:rPr>
                <w:rFonts w:ascii="Aptos" w:eastAsia="Times New Roman" w:hAnsi="Aptos" w:cs="Calibri"/>
                <w:color w:val="FFFFFF"/>
                <w:lang w:val="es-CL" w:eastAsia="zh-CN"/>
              </w:rPr>
            </w:pPr>
            <w:r w:rsidRPr="000615D4">
              <w:rPr>
                <w:rFonts w:ascii="Aptos" w:hAnsi="Aptos"/>
                <w:color w:val="FFFFFF"/>
              </w:rPr>
              <w:t>NIVEL 5 [Optimizado]: La organización se centra en la mejora continua y está diseñada para girar y responder a las oportunidades y los cambios.</w:t>
            </w:r>
          </w:p>
        </w:tc>
        <w:tc>
          <w:tcPr>
            <w:tcW w:w="8899" w:type="dxa"/>
            <w:tcBorders>
              <w:top w:val="nil"/>
              <w:left w:val="nil"/>
              <w:bottom w:val="single" w:sz="4" w:space="0" w:color="auto"/>
              <w:right w:val="single" w:sz="4" w:space="0" w:color="auto"/>
            </w:tcBorders>
            <w:shd w:val="clear" w:color="auto" w:fill="auto"/>
            <w:hideMark/>
          </w:tcPr>
          <w:p w14:paraId="1BB3632C" w14:textId="77777777" w:rsidR="002F1280" w:rsidRPr="000615D4" w:rsidRDefault="002F1280" w:rsidP="002F1280">
            <w:pPr>
              <w:widowControl/>
              <w:autoSpaceDE/>
              <w:autoSpaceDN/>
              <w:rPr>
                <w:rFonts w:ascii="Aptos" w:eastAsia="Times New Roman" w:hAnsi="Aptos" w:cs="Arial"/>
                <w:lang w:val="es-CL" w:eastAsia="zh-CN"/>
              </w:rPr>
            </w:pPr>
            <w:r w:rsidRPr="000615D4">
              <w:rPr>
                <w:rFonts w:ascii="Aptos" w:eastAsia="Times New Roman" w:hAnsi="Aptos" w:cs="Arial"/>
                <w:lang w:val="es-CL" w:eastAsia="zh-CN"/>
              </w:rPr>
              <w:t>1. Mejorar continuamente los mecanismos de monitoreo del compromiso de las partes interesadas en el marco de gobierno de SIC basándose en los resultados de las auditorías, análisis cuantitativos y retroalimentación de las partes interesadas.</w:t>
            </w:r>
          </w:p>
        </w:tc>
      </w:tr>
    </w:tbl>
    <w:p w14:paraId="51E3B3D4" w14:textId="77777777" w:rsidR="008D4082" w:rsidRPr="001671C5" w:rsidRDefault="008D4082">
      <w:pPr>
        <w:pStyle w:val="Textoindependiente"/>
        <w:spacing w:before="2"/>
        <w:ind w:left="0"/>
        <w:rPr>
          <w:rFonts w:ascii="Aptos" w:hAnsi="Aptos"/>
          <w:b/>
          <w:sz w:val="15"/>
          <w:lang w:val="es-CL"/>
        </w:rPr>
      </w:pPr>
    </w:p>
    <w:p w14:paraId="28474739" w14:textId="77777777" w:rsidR="002F1280" w:rsidRPr="001671C5" w:rsidRDefault="002F1280">
      <w:pPr>
        <w:pStyle w:val="Textoindependiente"/>
        <w:spacing w:before="2"/>
        <w:ind w:left="0"/>
        <w:rPr>
          <w:rFonts w:ascii="Aptos" w:hAnsi="Aptos"/>
          <w:b/>
          <w:sz w:val="15"/>
        </w:rPr>
      </w:pPr>
    </w:p>
    <w:p w14:paraId="2936A59C" w14:textId="116D3256" w:rsidR="00D62F3C" w:rsidRDefault="008D4082" w:rsidP="00D73E5E">
      <w:pPr>
        <w:pStyle w:val="Ttulo1"/>
        <w:numPr>
          <w:ilvl w:val="0"/>
          <w:numId w:val="4"/>
        </w:numPr>
        <w:pBdr>
          <w:bottom w:val="single" w:sz="6" w:space="1" w:color="auto"/>
        </w:pBdr>
        <w:tabs>
          <w:tab w:val="left" w:pos="608"/>
        </w:tabs>
        <w:spacing w:before="218" w:line="249" w:lineRule="auto"/>
        <w:ind w:right="499"/>
        <w:rPr>
          <w:rFonts w:ascii="Aptos" w:hAnsi="Aptos"/>
          <w:sz w:val="48"/>
          <w:szCs w:val="48"/>
        </w:rPr>
      </w:pPr>
      <w:r w:rsidRPr="002F1280">
        <w:rPr>
          <w:rFonts w:ascii="Aptos" w:hAnsi="Aptos"/>
          <w:sz w:val="48"/>
          <w:szCs w:val="48"/>
        </w:rPr>
        <w:lastRenderedPageBreak/>
        <w:t>Preguntas de Auditoría</w:t>
      </w:r>
      <w:r w:rsidR="002F1280">
        <w:rPr>
          <w:rFonts w:ascii="Aptos" w:hAnsi="Aptos"/>
          <w:sz w:val="48"/>
          <w:szCs w:val="48"/>
        </w:rPr>
        <w:t xml:space="preserve"> para </w:t>
      </w:r>
      <w:r w:rsidR="00D73E5E" w:rsidRPr="002F1280">
        <w:rPr>
          <w:rFonts w:ascii="Aptos" w:hAnsi="Aptos"/>
          <w:sz w:val="48"/>
          <w:szCs w:val="48"/>
        </w:rPr>
        <w:t>Monitorizar el</w:t>
      </w:r>
      <w:r w:rsidRPr="002F1280">
        <w:rPr>
          <w:rFonts w:ascii="Aptos" w:hAnsi="Aptos"/>
          <w:sz w:val="48"/>
          <w:szCs w:val="48"/>
        </w:rPr>
        <w:t xml:space="preserve"> Compromiso de las Partes Interesadas</w:t>
      </w:r>
    </w:p>
    <w:p w14:paraId="2633B67A" w14:textId="77777777" w:rsidR="009D795C" w:rsidRPr="002F1280" w:rsidRDefault="009D795C" w:rsidP="009D795C">
      <w:pPr>
        <w:pStyle w:val="Sinespaciado"/>
      </w:pPr>
    </w:p>
    <w:tbl>
      <w:tblPr>
        <w:tblStyle w:val="Tablaconcuadrcula"/>
        <w:tblW w:w="0" w:type="auto"/>
        <w:tblInd w:w="108" w:type="dxa"/>
        <w:tblLook w:val="04A0" w:firstRow="1" w:lastRow="0" w:firstColumn="1" w:lastColumn="0" w:noHBand="0" w:noVBand="1"/>
      </w:tblPr>
      <w:tblGrid>
        <w:gridCol w:w="17802"/>
      </w:tblGrid>
      <w:tr w:rsidR="008D4082" w:rsidRPr="001671C5" w14:paraId="24A2C7FE" w14:textId="77777777" w:rsidTr="002F1280">
        <w:tc>
          <w:tcPr>
            <w:tcW w:w="0" w:type="auto"/>
            <w:shd w:val="clear" w:color="auto" w:fill="002060"/>
          </w:tcPr>
          <w:p w14:paraId="4E8D7A89" w14:textId="7A248B4E" w:rsidR="008D4082" w:rsidRPr="001671C5" w:rsidRDefault="00BC0E34" w:rsidP="008D4082">
            <w:pPr>
              <w:rPr>
                <w:rFonts w:ascii="Aptos" w:hAnsi="Aptos"/>
                <w:b/>
                <w:bCs/>
                <w:sz w:val="34"/>
                <w:szCs w:val="34"/>
              </w:rPr>
            </w:pPr>
            <w:r w:rsidRPr="001671C5">
              <w:rPr>
                <w:rFonts w:ascii="Aptos" w:hAnsi="Aptos"/>
                <w:b/>
                <w:bCs/>
                <w:sz w:val="34"/>
                <w:szCs w:val="34"/>
              </w:rPr>
              <w:t xml:space="preserve">3.1 </w:t>
            </w:r>
            <w:r w:rsidR="003857B8">
              <w:rPr>
                <w:rFonts w:ascii="Aptos" w:hAnsi="Aptos"/>
                <w:b/>
                <w:bCs/>
                <w:sz w:val="34"/>
                <w:szCs w:val="34"/>
              </w:rPr>
              <w:t>Tem</w:t>
            </w:r>
            <w:r w:rsidR="002F1280">
              <w:rPr>
                <w:rFonts w:ascii="Aptos" w:hAnsi="Aptos"/>
                <w:b/>
                <w:bCs/>
                <w:sz w:val="34"/>
                <w:szCs w:val="34"/>
              </w:rPr>
              <w:t>ática</w:t>
            </w:r>
            <w:r w:rsidRPr="001671C5">
              <w:rPr>
                <w:rFonts w:ascii="Aptos" w:hAnsi="Aptos"/>
                <w:b/>
                <w:bCs/>
                <w:sz w:val="34"/>
                <w:szCs w:val="34"/>
              </w:rPr>
              <w:t>: Revisión del Marco de Gobierno de SIC</w:t>
            </w:r>
          </w:p>
        </w:tc>
      </w:tr>
      <w:tr w:rsidR="008D4082" w:rsidRPr="001671C5" w14:paraId="7062409E" w14:textId="77777777" w:rsidTr="002F1280">
        <w:tc>
          <w:tcPr>
            <w:tcW w:w="0" w:type="auto"/>
          </w:tcPr>
          <w:p w14:paraId="0B0B13FD" w14:textId="1DE763EF" w:rsidR="00057065" w:rsidRPr="001671C5" w:rsidRDefault="0068686F" w:rsidP="00057065">
            <w:pPr>
              <w:jc w:val="both"/>
              <w:rPr>
                <w:rFonts w:ascii="Aptos" w:hAnsi="Aptos"/>
                <w:sz w:val="28"/>
                <w:szCs w:val="28"/>
              </w:rPr>
            </w:pPr>
            <w:r>
              <w:rPr>
                <w:rFonts w:ascii="Aptos" w:hAnsi="Aptos"/>
                <w:sz w:val="28"/>
                <w:szCs w:val="28"/>
              </w:rPr>
              <w:t xml:space="preserve">Este tema </w:t>
            </w:r>
            <w:r w:rsidR="00057065" w:rsidRPr="001671C5">
              <w:rPr>
                <w:rFonts w:ascii="Aptos" w:hAnsi="Aptos"/>
                <w:sz w:val="28"/>
                <w:szCs w:val="28"/>
              </w:rPr>
              <w:t>implica evaluar y analizar el marco de gobierno establecido por la organización para supervisar y garantizar el compromiso de las partes</w:t>
            </w:r>
            <w:r w:rsidR="00971FBF" w:rsidRPr="001671C5">
              <w:rPr>
                <w:rFonts w:ascii="Aptos" w:hAnsi="Aptos"/>
                <w:sz w:val="28"/>
                <w:szCs w:val="28"/>
              </w:rPr>
              <w:t xml:space="preserve"> </w:t>
            </w:r>
            <w:r w:rsidR="00057065" w:rsidRPr="001671C5">
              <w:rPr>
                <w:rFonts w:ascii="Aptos" w:hAnsi="Aptos"/>
                <w:sz w:val="28"/>
                <w:szCs w:val="28"/>
              </w:rPr>
              <w:t>interesadas en relación con la seguridad de la información y ciberseguridad (SIC). Esta práctica se enfoca en verificar si la organización tiene en su lugar una estructura sólida para gestionar las expectativas y requisitos de las partes</w:t>
            </w:r>
            <w:r w:rsidR="00971FBF" w:rsidRPr="001671C5">
              <w:rPr>
                <w:rFonts w:ascii="Aptos" w:hAnsi="Aptos"/>
                <w:sz w:val="28"/>
                <w:szCs w:val="28"/>
              </w:rPr>
              <w:t xml:space="preserve"> </w:t>
            </w:r>
            <w:r w:rsidR="00057065" w:rsidRPr="001671C5">
              <w:rPr>
                <w:rFonts w:ascii="Aptos" w:hAnsi="Aptos"/>
                <w:sz w:val="28"/>
                <w:szCs w:val="28"/>
              </w:rPr>
              <w:t>interesadas relacionados con la seguridad de la información y si se monitorea adecuadamente el cumplimiento de estos compromisos.</w:t>
            </w:r>
          </w:p>
          <w:tbl>
            <w:tblPr>
              <w:tblStyle w:val="Tablaconcuadrcula"/>
              <w:tblW w:w="5000" w:type="pct"/>
              <w:tblLook w:val="04A0" w:firstRow="1" w:lastRow="0" w:firstColumn="1" w:lastColumn="0" w:noHBand="0" w:noVBand="1"/>
            </w:tblPr>
            <w:tblGrid>
              <w:gridCol w:w="17576"/>
            </w:tblGrid>
            <w:tr w:rsidR="00057065" w:rsidRPr="001671C5" w14:paraId="3BCA1A8A" w14:textId="77777777" w:rsidTr="006266F1">
              <w:trPr>
                <w:trHeight w:val="781"/>
              </w:trPr>
              <w:tc>
                <w:tcPr>
                  <w:tcW w:w="5000" w:type="pct"/>
                  <w:shd w:val="clear" w:color="auto" w:fill="F2F2F2" w:themeFill="background1" w:themeFillShade="F2"/>
                  <w:vAlign w:val="center"/>
                </w:tcPr>
                <w:p w14:paraId="6E047359" w14:textId="0F44B07A" w:rsidR="00057065" w:rsidRPr="001671C5" w:rsidRDefault="00057065" w:rsidP="006266F1">
                  <w:pPr>
                    <w:spacing w:line="314" w:lineRule="auto"/>
                    <w:ind w:right="4"/>
                    <w:jc w:val="center"/>
                    <w:rPr>
                      <w:rFonts w:ascii="Aptos" w:hAnsi="Aptos"/>
                      <w:sz w:val="28"/>
                      <w:szCs w:val="28"/>
                    </w:rPr>
                  </w:pPr>
                  <w:r w:rsidRPr="001671C5">
                    <w:rPr>
                      <w:rFonts w:ascii="Aptos" w:hAnsi="Aptos"/>
                      <w:b/>
                      <w:bCs/>
                      <w:sz w:val="28"/>
                      <w:szCs w:val="28"/>
                    </w:rPr>
                    <w:t>Atención</w:t>
                  </w:r>
                  <w:r w:rsidRPr="001671C5">
                    <w:rPr>
                      <w:rFonts w:ascii="Aptos" w:hAnsi="Aptos"/>
                      <w:sz w:val="28"/>
                      <w:szCs w:val="28"/>
                    </w:rPr>
                    <w:t xml:space="preserve">: </w:t>
                  </w:r>
                  <w:r w:rsidR="00971FBF" w:rsidRPr="001671C5">
                    <w:rPr>
                      <w:rFonts w:ascii="Aptos" w:hAnsi="Aptos"/>
                      <w:sz w:val="28"/>
                      <w:szCs w:val="28"/>
                    </w:rPr>
                    <w:t>Más ejemplos de pruebas de auditoría sobre este tema puede ser encontrado en</w:t>
                  </w:r>
                  <w:r w:rsidR="00484890" w:rsidRPr="001671C5">
                    <w:rPr>
                      <w:rFonts w:ascii="Aptos" w:hAnsi="Aptos"/>
                      <w:sz w:val="28"/>
                      <w:szCs w:val="28"/>
                    </w:rPr>
                    <w:t xml:space="preserve"> el tema: “</w:t>
                  </w:r>
                  <w:r w:rsidRPr="001671C5">
                    <w:rPr>
                      <w:rFonts w:ascii="Aptos" w:hAnsi="Aptos"/>
                      <w:sz w:val="28"/>
                      <w:szCs w:val="28"/>
                    </w:rPr>
                    <w:t>Compromiso de</w:t>
                  </w:r>
                  <w:r w:rsidRPr="001671C5">
                    <w:rPr>
                      <w:rFonts w:ascii="Aptos" w:hAnsi="Aptos"/>
                      <w:spacing w:val="-64"/>
                      <w:sz w:val="28"/>
                      <w:szCs w:val="28"/>
                    </w:rPr>
                    <w:t xml:space="preserve"> </w:t>
                  </w:r>
                  <w:r w:rsidRPr="001671C5">
                    <w:rPr>
                      <w:rFonts w:ascii="Aptos" w:hAnsi="Aptos"/>
                      <w:sz w:val="28"/>
                      <w:szCs w:val="28"/>
                    </w:rPr>
                    <w:t>las Partes Interesadas</w:t>
                  </w:r>
                  <w:r w:rsidR="00484890" w:rsidRPr="001671C5">
                    <w:rPr>
                      <w:rFonts w:ascii="Aptos" w:hAnsi="Aptos"/>
                      <w:sz w:val="28"/>
                      <w:szCs w:val="28"/>
                    </w:rPr>
                    <w:t>”</w:t>
                  </w:r>
                  <w:r w:rsidRPr="001671C5">
                    <w:rPr>
                      <w:rFonts w:ascii="Aptos" w:hAnsi="Aptos"/>
                      <w:sz w:val="28"/>
                      <w:szCs w:val="28"/>
                    </w:rPr>
                    <w:t>.</w:t>
                  </w:r>
                </w:p>
              </w:tc>
            </w:tr>
          </w:tbl>
          <w:p w14:paraId="075186F3" w14:textId="77198891" w:rsidR="00057065" w:rsidRPr="001671C5" w:rsidRDefault="006266F1" w:rsidP="00747846">
            <w:pPr>
              <w:spacing w:line="276" w:lineRule="auto"/>
              <w:jc w:val="both"/>
              <w:rPr>
                <w:rFonts w:ascii="Aptos" w:hAnsi="Aptos"/>
                <w:sz w:val="28"/>
                <w:szCs w:val="28"/>
              </w:rPr>
            </w:pPr>
            <w:r w:rsidRPr="006266F1">
              <w:rPr>
                <w:rFonts w:ascii="Aptos" w:hAnsi="Aptos"/>
                <w:sz w:val="28"/>
                <w:szCs w:val="28"/>
              </w:rPr>
              <w:t>Este levantamiento puede incluir análisis específicos tales como:</w:t>
            </w:r>
          </w:p>
          <w:p w14:paraId="5DB2C41C" w14:textId="3CB183FC" w:rsidR="00057065" w:rsidRPr="001671C5" w:rsidRDefault="00057065" w:rsidP="001671C5">
            <w:pPr>
              <w:pStyle w:val="Prrafodelista"/>
              <w:numPr>
                <w:ilvl w:val="0"/>
                <w:numId w:val="8"/>
              </w:numPr>
              <w:spacing w:before="0"/>
              <w:ind w:left="360"/>
              <w:jc w:val="both"/>
              <w:rPr>
                <w:rFonts w:ascii="Aptos" w:hAnsi="Aptos"/>
                <w:sz w:val="28"/>
                <w:szCs w:val="28"/>
              </w:rPr>
            </w:pPr>
            <w:r w:rsidRPr="001671C5">
              <w:rPr>
                <w:rFonts w:ascii="Aptos" w:hAnsi="Aptos"/>
                <w:sz w:val="28"/>
                <w:szCs w:val="28"/>
              </w:rPr>
              <w:t>¿Se han implementado acciones de mejora y ajustes en el marco de gobierno de SIC en respuesta a la retroalimentación recibida por el resultado del monitoreo a las partes interesadas relevantes?</w:t>
            </w:r>
          </w:p>
          <w:p w14:paraId="2E1A49FA" w14:textId="50321192" w:rsidR="00057065" w:rsidRPr="001671C5" w:rsidRDefault="00057065" w:rsidP="001671C5">
            <w:pPr>
              <w:pStyle w:val="Prrafodelista"/>
              <w:numPr>
                <w:ilvl w:val="1"/>
                <w:numId w:val="8"/>
              </w:numPr>
              <w:spacing w:before="0"/>
              <w:jc w:val="both"/>
              <w:rPr>
                <w:rFonts w:ascii="Aptos" w:hAnsi="Aptos"/>
                <w:sz w:val="28"/>
                <w:szCs w:val="28"/>
              </w:rPr>
            </w:pPr>
            <w:r w:rsidRPr="001671C5">
              <w:rPr>
                <w:rFonts w:ascii="Aptos" w:hAnsi="Aptos"/>
                <w:sz w:val="28"/>
                <w:szCs w:val="28"/>
              </w:rPr>
              <w:t>Revise los tipos de acciones de mejora que se han llevado a cabo en el marco de gobierno de SIC como resultado de la retroalimentación recibida.</w:t>
            </w:r>
          </w:p>
          <w:p w14:paraId="4194D390" w14:textId="77777777" w:rsidR="00057065" w:rsidRPr="001671C5" w:rsidRDefault="00057065" w:rsidP="001671C5">
            <w:pPr>
              <w:pStyle w:val="Prrafodelista"/>
              <w:numPr>
                <w:ilvl w:val="0"/>
                <w:numId w:val="8"/>
              </w:numPr>
              <w:spacing w:before="0"/>
              <w:ind w:left="360"/>
              <w:jc w:val="both"/>
              <w:rPr>
                <w:rFonts w:ascii="Aptos" w:hAnsi="Aptos"/>
                <w:sz w:val="28"/>
                <w:szCs w:val="28"/>
              </w:rPr>
            </w:pPr>
            <w:r w:rsidRPr="001671C5">
              <w:rPr>
                <w:rFonts w:ascii="Aptos" w:hAnsi="Aptos"/>
                <w:sz w:val="28"/>
                <w:szCs w:val="28"/>
              </w:rPr>
              <w:t>¿Cuál ha sido la efectividad de las acciones implementadas en el marco de gobierno de SIC para abordar las preocupaciones planteadas por las partes interesadas?</w:t>
            </w:r>
          </w:p>
          <w:p w14:paraId="34D62E57" w14:textId="77777777" w:rsidR="00057065" w:rsidRPr="001671C5" w:rsidRDefault="00057065" w:rsidP="001671C5">
            <w:pPr>
              <w:pStyle w:val="Prrafodelista"/>
              <w:numPr>
                <w:ilvl w:val="0"/>
                <w:numId w:val="8"/>
              </w:numPr>
              <w:spacing w:before="0"/>
              <w:ind w:left="360"/>
              <w:jc w:val="both"/>
              <w:rPr>
                <w:rFonts w:ascii="Aptos" w:hAnsi="Aptos"/>
                <w:sz w:val="28"/>
                <w:szCs w:val="28"/>
              </w:rPr>
            </w:pPr>
            <w:r w:rsidRPr="001671C5">
              <w:rPr>
                <w:rFonts w:ascii="Aptos" w:hAnsi="Aptos"/>
                <w:sz w:val="28"/>
                <w:szCs w:val="28"/>
              </w:rPr>
              <w:t>Revise si estas mejoras han permitido abordar los problemas identificados y mejorar la entrega de valor.</w:t>
            </w:r>
          </w:p>
          <w:p w14:paraId="17BC8D16" w14:textId="77777777" w:rsidR="00057065" w:rsidRPr="001671C5" w:rsidRDefault="00057065" w:rsidP="001671C5">
            <w:pPr>
              <w:pStyle w:val="Prrafodelista"/>
              <w:numPr>
                <w:ilvl w:val="0"/>
                <w:numId w:val="8"/>
              </w:numPr>
              <w:spacing w:before="0"/>
              <w:ind w:left="360"/>
              <w:jc w:val="both"/>
              <w:rPr>
                <w:rFonts w:ascii="Aptos" w:hAnsi="Aptos"/>
                <w:sz w:val="28"/>
                <w:szCs w:val="28"/>
              </w:rPr>
            </w:pPr>
            <w:r w:rsidRPr="001671C5">
              <w:rPr>
                <w:rFonts w:ascii="Aptos" w:hAnsi="Aptos"/>
                <w:sz w:val="28"/>
                <w:szCs w:val="28"/>
              </w:rPr>
              <w:t>¿Se analizan los mecanismos establecidos para monitorear el compromiso de las partes interesadas en el marco de gobierno?</w:t>
            </w:r>
          </w:p>
          <w:p w14:paraId="377D316D" w14:textId="77777777" w:rsidR="00057065" w:rsidRPr="001671C5" w:rsidRDefault="00057065" w:rsidP="001671C5">
            <w:pPr>
              <w:pStyle w:val="Prrafodelista"/>
              <w:numPr>
                <w:ilvl w:val="1"/>
                <w:numId w:val="8"/>
              </w:numPr>
              <w:spacing w:before="0"/>
              <w:jc w:val="both"/>
              <w:rPr>
                <w:rFonts w:ascii="Aptos" w:hAnsi="Aptos"/>
                <w:sz w:val="28"/>
                <w:szCs w:val="28"/>
              </w:rPr>
            </w:pPr>
            <w:r w:rsidRPr="001671C5">
              <w:rPr>
                <w:rFonts w:ascii="Aptos" w:hAnsi="Aptos"/>
                <w:sz w:val="28"/>
                <w:szCs w:val="28"/>
              </w:rPr>
              <w:t>Verifique la existencia de metas cuantitativas específicas establecidas para evaluar la efectividad de estos mecanismos.</w:t>
            </w:r>
          </w:p>
          <w:p w14:paraId="58DDF16C" w14:textId="77777777" w:rsidR="00057065" w:rsidRPr="001671C5" w:rsidRDefault="00057065" w:rsidP="001671C5">
            <w:pPr>
              <w:pStyle w:val="Prrafodelista"/>
              <w:numPr>
                <w:ilvl w:val="1"/>
                <w:numId w:val="8"/>
              </w:numPr>
              <w:spacing w:before="0"/>
              <w:jc w:val="both"/>
              <w:rPr>
                <w:rFonts w:ascii="Aptos" w:hAnsi="Aptos"/>
                <w:sz w:val="28"/>
                <w:szCs w:val="28"/>
              </w:rPr>
            </w:pPr>
            <w:r w:rsidRPr="001671C5">
              <w:rPr>
                <w:rFonts w:ascii="Aptos" w:hAnsi="Aptos"/>
                <w:sz w:val="28"/>
                <w:szCs w:val="28"/>
              </w:rPr>
              <w:t>Evalúe los mecanismos actuales utilizados para monitorear el compromiso de las partes interesadas en el marco de gobierno.</w:t>
            </w:r>
          </w:p>
          <w:p w14:paraId="13DF162C" w14:textId="22436070" w:rsidR="00BC0E34" w:rsidRPr="001671C5" w:rsidRDefault="00057065" w:rsidP="001671C5">
            <w:pPr>
              <w:pStyle w:val="Prrafodelista"/>
              <w:numPr>
                <w:ilvl w:val="1"/>
                <w:numId w:val="8"/>
              </w:numPr>
              <w:spacing w:before="0"/>
              <w:jc w:val="both"/>
              <w:rPr>
                <w:rFonts w:ascii="Aptos" w:hAnsi="Aptos"/>
                <w:sz w:val="28"/>
                <w:szCs w:val="28"/>
              </w:rPr>
            </w:pPr>
            <w:r w:rsidRPr="001671C5">
              <w:rPr>
                <w:rFonts w:ascii="Aptos" w:hAnsi="Aptos"/>
                <w:sz w:val="28"/>
                <w:szCs w:val="28"/>
              </w:rPr>
              <w:t>Revise los documentos, políticas, procedimientos y las diferentes evidencias de los mecanismos de monitoreo implementados en la organización.</w:t>
            </w:r>
          </w:p>
        </w:tc>
      </w:tr>
    </w:tbl>
    <w:p w14:paraId="40EF3C60" w14:textId="77777777" w:rsidR="002F1280" w:rsidRDefault="002F1280"/>
    <w:tbl>
      <w:tblPr>
        <w:tblStyle w:val="Tablaconcuadrcula"/>
        <w:tblW w:w="0" w:type="auto"/>
        <w:tblInd w:w="108" w:type="dxa"/>
        <w:tblLook w:val="04A0" w:firstRow="1" w:lastRow="0" w:firstColumn="1" w:lastColumn="0" w:noHBand="0" w:noVBand="1"/>
      </w:tblPr>
      <w:tblGrid>
        <w:gridCol w:w="17802"/>
      </w:tblGrid>
      <w:tr w:rsidR="00D64AD1" w:rsidRPr="001671C5" w14:paraId="435B9CEE" w14:textId="77777777" w:rsidTr="002F1280">
        <w:tc>
          <w:tcPr>
            <w:tcW w:w="0" w:type="auto"/>
            <w:shd w:val="clear" w:color="auto" w:fill="002060"/>
          </w:tcPr>
          <w:p w14:paraId="0526FA43" w14:textId="204E95A3" w:rsidR="00D64AD1" w:rsidRPr="001671C5" w:rsidRDefault="0038677C" w:rsidP="0038677C">
            <w:pPr>
              <w:rPr>
                <w:rFonts w:ascii="Aptos" w:hAnsi="Aptos"/>
                <w:sz w:val="27"/>
              </w:rPr>
            </w:pPr>
            <w:r w:rsidRPr="001671C5">
              <w:rPr>
                <w:rFonts w:ascii="Aptos" w:hAnsi="Aptos"/>
                <w:b/>
                <w:bCs/>
                <w:sz w:val="34"/>
                <w:szCs w:val="34"/>
              </w:rPr>
              <w:t xml:space="preserve">3.2 </w:t>
            </w:r>
            <w:r w:rsidR="002F1280">
              <w:rPr>
                <w:rFonts w:ascii="Aptos" w:hAnsi="Aptos"/>
                <w:b/>
                <w:bCs/>
                <w:sz w:val="34"/>
                <w:szCs w:val="34"/>
              </w:rPr>
              <w:t>Temática</w:t>
            </w:r>
            <w:r w:rsidR="002F1280" w:rsidRPr="001671C5">
              <w:rPr>
                <w:rFonts w:ascii="Aptos" w:hAnsi="Aptos"/>
                <w:b/>
                <w:bCs/>
                <w:sz w:val="34"/>
                <w:szCs w:val="34"/>
              </w:rPr>
              <w:t>:</w:t>
            </w:r>
            <w:r w:rsidR="006266F1">
              <w:rPr>
                <w:rFonts w:ascii="Aptos" w:hAnsi="Aptos"/>
                <w:b/>
                <w:bCs/>
                <w:sz w:val="34"/>
                <w:szCs w:val="34"/>
              </w:rPr>
              <w:t xml:space="preserve"> </w:t>
            </w:r>
            <w:r w:rsidR="00643735">
              <w:rPr>
                <w:rFonts w:ascii="Aptos" w:hAnsi="Aptos"/>
                <w:b/>
                <w:bCs/>
                <w:sz w:val="34"/>
                <w:szCs w:val="34"/>
              </w:rPr>
              <w:t>M</w:t>
            </w:r>
            <w:r w:rsidRPr="001671C5">
              <w:rPr>
                <w:rFonts w:ascii="Aptos" w:hAnsi="Aptos"/>
                <w:b/>
                <w:bCs/>
                <w:sz w:val="34"/>
                <w:szCs w:val="34"/>
              </w:rPr>
              <w:t>ecanismos</w:t>
            </w:r>
            <w:r w:rsidR="00DE3B16" w:rsidRPr="001671C5">
              <w:rPr>
                <w:rFonts w:ascii="Aptos" w:hAnsi="Aptos"/>
                <w:b/>
                <w:bCs/>
                <w:sz w:val="34"/>
                <w:szCs w:val="34"/>
              </w:rPr>
              <w:t xml:space="preserve"> de monitoreo</w:t>
            </w:r>
            <w:r w:rsidR="00747846" w:rsidRPr="001671C5">
              <w:rPr>
                <w:rFonts w:ascii="Aptos" w:hAnsi="Aptos"/>
                <w:b/>
                <w:bCs/>
                <w:sz w:val="34"/>
                <w:szCs w:val="34"/>
              </w:rPr>
              <w:t xml:space="preserve"> de las partes interesadas</w:t>
            </w:r>
          </w:p>
        </w:tc>
      </w:tr>
      <w:tr w:rsidR="00D64AD1" w:rsidRPr="001671C5" w14:paraId="15F727D7" w14:textId="77777777" w:rsidTr="002F1280">
        <w:tc>
          <w:tcPr>
            <w:tcW w:w="0" w:type="auto"/>
          </w:tcPr>
          <w:p w14:paraId="4E9F8CF4" w14:textId="77777777" w:rsidR="006266F1" w:rsidRDefault="00DE3B16" w:rsidP="009B499C">
            <w:pPr>
              <w:pStyle w:val="Textoindependiente"/>
              <w:ind w:left="0" w:right="570"/>
              <w:jc w:val="both"/>
              <w:rPr>
                <w:rFonts w:ascii="Aptos" w:hAnsi="Aptos"/>
                <w:sz w:val="28"/>
                <w:szCs w:val="28"/>
              </w:rPr>
            </w:pPr>
            <w:r w:rsidRPr="001619C9">
              <w:rPr>
                <w:rFonts w:ascii="Aptos" w:hAnsi="Aptos"/>
                <w:sz w:val="28"/>
                <w:szCs w:val="28"/>
              </w:rPr>
              <w:lastRenderedPageBreak/>
              <w:t xml:space="preserve">Esta </w:t>
            </w:r>
            <w:r w:rsidR="003857B8">
              <w:rPr>
                <w:rFonts w:ascii="Aptos" w:hAnsi="Aptos"/>
                <w:sz w:val="28"/>
                <w:szCs w:val="28"/>
              </w:rPr>
              <w:t>Tema</w:t>
            </w:r>
            <w:r w:rsidRPr="001619C9">
              <w:rPr>
                <w:rFonts w:ascii="Aptos" w:hAnsi="Aptos"/>
                <w:sz w:val="28"/>
                <w:szCs w:val="28"/>
              </w:rPr>
              <w:t xml:space="preserve"> se enfoca en verificar la efectividad de los mecanismos y procesos</w:t>
            </w:r>
            <w:r w:rsidRPr="001619C9">
              <w:rPr>
                <w:rFonts w:ascii="Aptos" w:hAnsi="Aptos"/>
                <w:spacing w:val="-64"/>
                <w:sz w:val="28"/>
                <w:szCs w:val="28"/>
              </w:rPr>
              <w:t xml:space="preserve"> </w:t>
            </w:r>
            <w:r w:rsidRPr="001619C9">
              <w:rPr>
                <w:rFonts w:ascii="Aptos" w:hAnsi="Aptos"/>
                <w:sz w:val="28"/>
                <w:szCs w:val="28"/>
              </w:rPr>
              <w:t>establecidos para supervisar y evaluar el compromiso y la participación de las</w:t>
            </w:r>
            <w:r w:rsidRPr="001619C9">
              <w:rPr>
                <w:rFonts w:ascii="Aptos" w:hAnsi="Aptos"/>
                <w:spacing w:val="1"/>
                <w:sz w:val="28"/>
                <w:szCs w:val="28"/>
              </w:rPr>
              <w:t xml:space="preserve"> </w:t>
            </w:r>
            <w:r w:rsidRPr="001619C9">
              <w:rPr>
                <w:rFonts w:ascii="Aptos" w:hAnsi="Aptos"/>
                <w:sz w:val="28"/>
                <w:szCs w:val="28"/>
              </w:rPr>
              <w:t>partes interesadas en la gestión de la ciberseguridad de la organización.</w:t>
            </w:r>
            <w:r w:rsidR="00747846" w:rsidRPr="001619C9">
              <w:rPr>
                <w:rFonts w:ascii="Aptos" w:hAnsi="Aptos"/>
                <w:sz w:val="28"/>
                <w:szCs w:val="28"/>
              </w:rPr>
              <w:t xml:space="preserve"> </w:t>
            </w:r>
          </w:p>
          <w:p w14:paraId="583CBAC3" w14:textId="7807644B" w:rsidR="00DE3B16" w:rsidRPr="001619C9" w:rsidRDefault="00DE3B16" w:rsidP="009B499C">
            <w:pPr>
              <w:pStyle w:val="Textoindependiente"/>
              <w:ind w:left="0" w:right="570"/>
              <w:jc w:val="both"/>
              <w:rPr>
                <w:rFonts w:ascii="Aptos" w:hAnsi="Aptos"/>
                <w:sz w:val="28"/>
                <w:szCs w:val="28"/>
              </w:rPr>
            </w:pPr>
            <w:r w:rsidRPr="001619C9">
              <w:rPr>
                <w:rFonts w:ascii="Aptos" w:hAnsi="Aptos"/>
                <w:sz w:val="28"/>
                <w:szCs w:val="28"/>
              </w:rPr>
              <w:t>Este levantamiento puede incluir análisis específicos tales como:</w:t>
            </w:r>
          </w:p>
          <w:p w14:paraId="2CD5AB80" w14:textId="77777777" w:rsidR="00DE3B16" w:rsidRPr="001619C9" w:rsidRDefault="00DE3B16" w:rsidP="009B499C">
            <w:pPr>
              <w:pStyle w:val="Textoindependiente"/>
              <w:ind w:left="0"/>
              <w:jc w:val="both"/>
              <w:rPr>
                <w:rFonts w:ascii="Aptos" w:hAnsi="Aptos"/>
                <w:sz w:val="28"/>
                <w:szCs w:val="28"/>
              </w:rPr>
            </w:pPr>
          </w:p>
          <w:p w14:paraId="1C210D1E" w14:textId="135071B3" w:rsidR="00DE3B16" w:rsidRPr="001619C9" w:rsidRDefault="00DE3B16" w:rsidP="009B499C">
            <w:pPr>
              <w:pStyle w:val="Textoindependiente"/>
              <w:numPr>
                <w:ilvl w:val="0"/>
                <w:numId w:val="9"/>
              </w:numPr>
              <w:ind w:right="737"/>
              <w:jc w:val="both"/>
              <w:rPr>
                <w:rFonts w:ascii="Aptos" w:hAnsi="Aptos"/>
                <w:sz w:val="28"/>
                <w:szCs w:val="28"/>
              </w:rPr>
            </w:pPr>
            <w:r w:rsidRPr="001619C9">
              <w:rPr>
                <w:rFonts w:ascii="Aptos" w:hAnsi="Aptos"/>
                <w:sz w:val="28"/>
                <w:szCs w:val="28"/>
              </w:rPr>
              <w:t>¿Se han identificado y considerado adecuadamente las partes interesadas</w:t>
            </w:r>
            <w:r w:rsidRPr="001619C9">
              <w:rPr>
                <w:rFonts w:ascii="Aptos" w:hAnsi="Aptos"/>
                <w:spacing w:val="-64"/>
                <w:sz w:val="28"/>
                <w:szCs w:val="28"/>
              </w:rPr>
              <w:t xml:space="preserve"> </w:t>
            </w:r>
            <w:r w:rsidRPr="001619C9">
              <w:rPr>
                <w:rFonts w:ascii="Aptos" w:hAnsi="Aptos"/>
                <w:sz w:val="28"/>
                <w:szCs w:val="28"/>
              </w:rPr>
              <w:t>internas y externas relevantes?</w:t>
            </w:r>
          </w:p>
          <w:p w14:paraId="3B00F38B" w14:textId="31974575" w:rsidR="00DE3B16" w:rsidRPr="001619C9" w:rsidRDefault="00DE3B16" w:rsidP="009B499C">
            <w:pPr>
              <w:pStyle w:val="Textoindependiente"/>
              <w:numPr>
                <w:ilvl w:val="1"/>
                <w:numId w:val="9"/>
              </w:numPr>
              <w:ind w:right="267"/>
              <w:jc w:val="both"/>
              <w:rPr>
                <w:rFonts w:ascii="Aptos" w:hAnsi="Aptos"/>
                <w:sz w:val="28"/>
                <w:szCs w:val="28"/>
              </w:rPr>
            </w:pPr>
            <w:r w:rsidRPr="001619C9">
              <w:rPr>
                <w:rFonts w:ascii="Aptos" w:hAnsi="Aptos"/>
                <w:sz w:val="28"/>
                <w:szCs w:val="28"/>
              </w:rPr>
              <w:t>Revise si se han establecido mecanismos para involucrarlas en el proceso</w:t>
            </w:r>
            <w:r w:rsidRPr="001619C9">
              <w:rPr>
                <w:rFonts w:ascii="Aptos" w:hAnsi="Aptos"/>
                <w:spacing w:val="-64"/>
                <w:sz w:val="28"/>
                <w:szCs w:val="28"/>
              </w:rPr>
              <w:t xml:space="preserve"> </w:t>
            </w:r>
            <w:r w:rsidRPr="001619C9">
              <w:rPr>
                <w:rFonts w:ascii="Aptos" w:hAnsi="Aptos"/>
                <w:sz w:val="28"/>
                <w:szCs w:val="28"/>
              </w:rPr>
              <w:t>de consulta y comunicación.</w:t>
            </w:r>
          </w:p>
          <w:p w14:paraId="2E8BE574" w14:textId="547F456D" w:rsidR="00DE3B16" w:rsidRPr="001619C9" w:rsidRDefault="00DE3B16" w:rsidP="009B499C">
            <w:pPr>
              <w:pStyle w:val="Textoindependiente"/>
              <w:numPr>
                <w:ilvl w:val="0"/>
                <w:numId w:val="9"/>
              </w:numPr>
              <w:ind w:right="484"/>
              <w:jc w:val="both"/>
              <w:rPr>
                <w:rFonts w:ascii="Aptos" w:hAnsi="Aptos"/>
                <w:sz w:val="28"/>
                <w:szCs w:val="28"/>
              </w:rPr>
            </w:pPr>
            <w:r w:rsidRPr="001619C9">
              <w:rPr>
                <w:rFonts w:ascii="Aptos" w:hAnsi="Aptos"/>
                <w:sz w:val="28"/>
                <w:szCs w:val="28"/>
              </w:rPr>
              <w:t>Evalúe la contribución de los mecanismos de monitoreo al fortalecimiento del</w:t>
            </w:r>
            <w:r w:rsidRPr="001619C9">
              <w:rPr>
                <w:rFonts w:ascii="Aptos" w:hAnsi="Aptos"/>
                <w:spacing w:val="-64"/>
                <w:sz w:val="28"/>
                <w:szCs w:val="28"/>
              </w:rPr>
              <w:t xml:space="preserve"> </w:t>
            </w:r>
            <w:r w:rsidRPr="001619C9">
              <w:rPr>
                <w:rFonts w:ascii="Aptos" w:hAnsi="Aptos"/>
                <w:sz w:val="28"/>
                <w:szCs w:val="28"/>
              </w:rPr>
              <w:t>compromiso de las partes interesadas.</w:t>
            </w:r>
          </w:p>
          <w:p w14:paraId="47EE5155" w14:textId="10268B7D" w:rsidR="00DE3B16" w:rsidRPr="001619C9" w:rsidRDefault="00DE3B16" w:rsidP="009B499C">
            <w:pPr>
              <w:pStyle w:val="Textoindependiente"/>
              <w:numPr>
                <w:ilvl w:val="1"/>
                <w:numId w:val="9"/>
              </w:numPr>
              <w:ind w:right="612"/>
              <w:jc w:val="both"/>
              <w:rPr>
                <w:rFonts w:ascii="Aptos" w:hAnsi="Aptos"/>
                <w:sz w:val="28"/>
                <w:szCs w:val="28"/>
              </w:rPr>
            </w:pPr>
            <w:r w:rsidRPr="001619C9">
              <w:rPr>
                <w:rFonts w:ascii="Aptos" w:hAnsi="Aptos"/>
                <w:sz w:val="28"/>
                <w:szCs w:val="28"/>
              </w:rPr>
              <w:t>¿Los resultados obtenidos a través de los mecanismos de monitoreo se</w:t>
            </w:r>
            <w:r w:rsidRPr="001619C9">
              <w:rPr>
                <w:rFonts w:ascii="Aptos" w:hAnsi="Aptos"/>
                <w:spacing w:val="-64"/>
                <w:sz w:val="28"/>
                <w:szCs w:val="28"/>
              </w:rPr>
              <w:t xml:space="preserve"> </w:t>
            </w:r>
            <w:r w:rsidRPr="001619C9">
              <w:rPr>
                <w:rFonts w:ascii="Aptos" w:hAnsi="Aptos"/>
                <w:sz w:val="28"/>
                <w:szCs w:val="28"/>
              </w:rPr>
              <w:t>utilizan para tomar decisiones, implementar mejoras o fortalecer las</w:t>
            </w:r>
            <w:r w:rsidRPr="001619C9">
              <w:rPr>
                <w:rFonts w:ascii="Aptos" w:hAnsi="Aptos"/>
                <w:spacing w:val="1"/>
                <w:sz w:val="28"/>
                <w:szCs w:val="28"/>
              </w:rPr>
              <w:t xml:space="preserve"> </w:t>
            </w:r>
            <w:r w:rsidRPr="001619C9">
              <w:rPr>
                <w:rFonts w:ascii="Aptos" w:hAnsi="Aptos"/>
                <w:sz w:val="28"/>
                <w:szCs w:val="28"/>
              </w:rPr>
              <w:t>relaciones con las partes interesadas?</w:t>
            </w:r>
          </w:p>
          <w:p w14:paraId="1CB2FA94" w14:textId="1F0D18DB" w:rsidR="00DE3B16" w:rsidRPr="001619C9" w:rsidRDefault="00DE3B16" w:rsidP="009B499C">
            <w:pPr>
              <w:pStyle w:val="Textoindependiente"/>
              <w:numPr>
                <w:ilvl w:val="0"/>
                <w:numId w:val="9"/>
              </w:numPr>
              <w:ind w:right="1072"/>
              <w:jc w:val="both"/>
              <w:rPr>
                <w:rFonts w:ascii="Aptos" w:hAnsi="Aptos"/>
                <w:sz w:val="28"/>
                <w:szCs w:val="28"/>
              </w:rPr>
            </w:pPr>
            <w:r w:rsidRPr="001619C9">
              <w:rPr>
                <w:rFonts w:ascii="Aptos" w:hAnsi="Aptos"/>
                <w:sz w:val="28"/>
                <w:szCs w:val="28"/>
              </w:rPr>
              <w:t>¿El equipo responsable realiza un monitoreo regular y sistemático del</w:t>
            </w:r>
            <w:r w:rsidRPr="001619C9">
              <w:rPr>
                <w:rFonts w:ascii="Aptos" w:hAnsi="Aptos"/>
                <w:spacing w:val="1"/>
                <w:sz w:val="28"/>
                <w:szCs w:val="28"/>
              </w:rPr>
              <w:t xml:space="preserve"> </w:t>
            </w:r>
            <w:r w:rsidRPr="001619C9">
              <w:rPr>
                <w:rFonts w:ascii="Aptos" w:hAnsi="Aptos"/>
                <w:sz w:val="28"/>
                <w:szCs w:val="28"/>
              </w:rPr>
              <w:t>cumplimiento de los compromisos y requisitos de reportes de las partes</w:t>
            </w:r>
            <w:r w:rsidRPr="001619C9">
              <w:rPr>
                <w:rFonts w:ascii="Aptos" w:hAnsi="Aptos"/>
                <w:spacing w:val="-64"/>
                <w:sz w:val="28"/>
                <w:szCs w:val="28"/>
              </w:rPr>
              <w:t xml:space="preserve"> </w:t>
            </w:r>
            <w:r w:rsidRPr="001619C9">
              <w:rPr>
                <w:rFonts w:ascii="Aptos" w:hAnsi="Aptos"/>
                <w:sz w:val="28"/>
                <w:szCs w:val="28"/>
              </w:rPr>
              <w:t>interesadas?</w:t>
            </w:r>
          </w:p>
          <w:p w14:paraId="1943CB4C" w14:textId="7A26014E" w:rsidR="00DE3B16" w:rsidRPr="001619C9" w:rsidRDefault="00DE3B16" w:rsidP="009B499C">
            <w:pPr>
              <w:pStyle w:val="Textoindependiente"/>
              <w:numPr>
                <w:ilvl w:val="1"/>
                <w:numId w:val="9"/>
              </w:numPr>
              <w:ind w:right="359"/>
              <w:jc w:val="both"/>
              <w:rPr>
                <w:rFonts w:ascii="Aptos" w:hAnsi="Aptos"/>
                <w:sz w:val="28"/>
                <w:szCs w:val="28"/>
              </w:rPr>
            </w:pPr>
            <w:r w:rsidRPr="001619C9">
              <w:rPr>
                <w:rFonts w:ascii="Aptos" w:hAnsi="Aptos"/>
                <w:sz w:val="28"/>
                <w:szCs w:val="28"/>
              </w:rPr>
              <w:t>Revise que mecanismos utilizados por el equipo responsable para llevar a</w:t>
            </w:r>
            <w:r w:rsidRPr="001619C9">
              <w:rPr>
                <w:rFonts w:ascii="Aptos" w:hAnsi="Aptos"/>
                <w:spacing w:val="-64"/>
                <w:sz w:val="28"/>
                <w:szCs w:val="28"/>
              </w:rPr>
              <w:t xml:space="preserve"> </w:t>
            </w:r>
            <w:r w:rsidRPr="001619C9">
              <w:rPr>
                <w:rFonts w:ascii="Aptos" w:hAnsi="Aptos"/>
                <w:sz w:val="28"/>
                <w:szCs w:val="28"/>
              </w:rPr>
              <w:t>cabo dicho monitoreo.</w:t>
            </w:r>
          </w:p>
          <w:p w14:paraId="58DAD9AE" w14:textId="46DF71BE" w:rsidR="00DE3B16" w:rsidRPr="001619C9" w:rsidRDefault="00DE3B16" w:rsidP="009B499C">
            <w:pPr>
              <w:pStyle w:val="Textoindependiente"/>
              <w:numPr>
                <w:ilvl w:val="0"/>
                <w:numId w:val="9"/>
              </w:numPr>
              <w:ind w:right="924"/>
              <w:jc w:val="both"/>
              <w:rPr>
                <w:rFonts w:ascii="Aptos" w:hAnsi="Aptos"/>
                <w:sz w:val="28"/>
                <w:szCs w:val="28"/>
              </w:rPr>
            </w:pPr>
            <w:r w:rsidRPr="001619C9">
              <w:rPr>
                <w:rFonts w:ascii="Aptos" w:hAnsi="Aptos"/>
                <w:sz w:val="28"/>
                <w:szCs w:val="28"/>
              </w:rPr>
              <w:t>¿En la organización hay procedimientos establecidos para comunicar los</w:t>
            </w:r>
            <w:r w:rsidRPr="001619C9">
              <w:rPr>
                <w:rFonts w:ascii="Aptos" w:hAnsi="Aptos"/>
                <w:spacing w:val="-64"/>
                <w:sz w:val="28"/>
                <w:szCs w:val="28"/>
              </w:rPr>
              <w:t xml:space="preserve"> </w:t>
            </w:r>
            <w:r w:rsidRPr="001619C9">
              <w:rPr>
                <w:rFonts w:ascii="Aptos" w:hAnsi="Aptos"/>
                <w:sz w:val="28"/>
                <w:szCs w:val="28"/>
              </w:rPr>
              <w:t>resultados del monitoreo a las partes interesadas relevantes?</w:t>
            </w:r>
          </w:p>
          <w:p w14:paraId="5EDDD574" w14:textId="051B73CC" w:rsidR="00DE3B16" w:rsidRPr="001619C9" w:rsidRDefault="00DE3B16" w:rsidP="009B499C">
            <w:pPr>
              <w:pStyle w:val="Textoindependiente"/>
              <w:numPr>
                <w:ilvl w:val="1"/>
                <w:numId w:val="9"/>
              </w:numPr>
              <w:ind w:right="359"/>
              <w:jc w:val="both"/>
              <w:rPr>
                <w:rFonts w:ascii="Aptos" w:hAnsi="Aptos"/>
                <w:sz w:val="28"/>
                <w:szCs w:val="28"/>
              </w:rPr>
            </w:pPr>
            <w:r w:rsidRPr="001619C9">
              <w:rPr>
                <w:rFonts w:ascii="Aptos" w:hAnsi="Aptos"/>
                <w:sz w:val="28"/>
                <w:szCs w:val="28"/>
              </w:rPr>
              <w:t>Verifique que exista un plan de comunicación claro y efectivo para la</w:t>
            </w:r>
            <w:r w:rsidRPr="001619C9">
              <w:rPr>
                <w:rFonts w:ascii="Aptos" w:hAnsi="Aptos"/>
                <w:spacing w:val="1"/>
                <w:sz w:val="28"/>
                <w:szCs w:val="28"/>
              </w:rPr>
              <w:t xml:space="preserve"> </w:t>
            </w:r>
            <w:r w:rsidRPr="001619C9">
              <w:rPr>
                <w:rFonts w:ascii="Aptos" w:hAnsi="Aptos"/>
                <w:sz w:val="28"/>
                <w:szCs w:val="28"/>
              </w:rPr>
              <w:t>entrega</w:t>
            </w:r>
            <w:r w:rsidRPr="001619C9">
              <w:rPr>
                <w:rFonts w:ascii="Aptos" w:hAnsi="Aptos"/>
                <w:spacing w:val="-2"/>
                <w:sz w:val="28"/>
                <w:szCs w:val="28"/>
              </w:rPr>
              <w:t xml:space="preserve"> </w:t>
            </w:r>
            <w:r w:rsidRPr="001619C9">
              <w:rPr>
                <w:rFonts w:ascii="Aptos" w:hAnsi="Aptos"/>
                <w:sz w:val="28"/>
                <w:szCs w:val="28"/>
              </w:rPr>
              <w:t>de</w:t>
            </w:r>
            <w:r w:rsidRPr="001619C9">
              <w:rPr>
                <w:rFonts w:ascii="Aptos" w:hAnsi="Aptos"/>
                <w:spacing w:val="-1"/>
                <w:sz w:val="28"/>
                <w:szCs w:val="28"/>
              </w:rPr>
              <w:t xml:space="preserve"> </w:t>
            </w:r>
            <w:r w:rsidRPr="001619C9">
              <w:rPr>
                <w:rFonts w:ascii="Aptos" w:hAnsi="Aptos"/>
                <w:sz w:val="28"/>
                <w:szCs w:val="28"/>
              </w:rPr>
              <w:t>resultados</w:t>
            </w:r>
            <w:r w:rsidRPr="001619C9">
              <w:rPr>
                <w:rFonts w:ascii="Aptos" w:hAnsi="Aptos"/>
                <w:spacing w:val="-2"/>
                <w:sz w:val="28"/>
                <w:szCs w:val="28"/>
              </w:rPr>
              <w:t xml:space="preserve"> </w:t>
            </w:r>
            <w:r w:rsidRPr="001619C9">
              <w:rPr>
                <w:rFonts w:ascii="Aptos" w:hAnsi="Aptos"/>
                <w:sz w:val="28"/>
                <w:szCs w:val="28"/>
              </w:rPr>
              <w:t>del</w:t>
            </w:r>
            <w:r w:rsidRPr="001619C9">
              <w:rPr>
                <w:rFonts w:ascii="Aptos" w:hAnsi="Aptos"/>
                <w:spacing w:val="-1"/>
                <w:sz w:val="28"/>
                <w:szCs w:val="28"/>
              </w:rPr>
              <w:t xml:space="preserve"> </w:t>
            </w:r>
            <w:r w:rsidRPr="001619C9">
              <w:rPr>
                <w:rFonts w:ascii="Aptos" w:hAnsi="Aptos"/>
                <w:sz w:val="28"/>
                <w:szCs w:val="28"/>
              </w:rPr>
              <w:t>monitoreo</w:t>
            </w:r>
            <w:r w:rsidRPr="001619C9">
              <w:rPr>
                <w:rFonts w:ascii="Aptos" w:hAnsi="Aptos"/>
                <w:spacing w:val="-1"/>
                <w:sz w:val="28"/>
                <w:szCs w:val="28"/>
              </w:rPr>
              <w:t xml:space="preserve"> </w:t>
            </w:r>
            <w:r w:rsidRPr="001619C9">
              <w:rPr>
                <w:rFonts w:ascii="Aptos" w:hAnsi="Aptos"/>
                <w:sz w:val="28"/>
                <w:szCs w:val="28"/>
              </w:rPr>
              <w:t>a</w:t>
            </w:r>
            <w:r w:rsidRPr="001619C9">
              <w:rPr>
                <w:rFonts w:ascii="Aptos" w:hAnsi="Aptos"/>
                <w:spacing w:val="-2"/>
                <w:sz w:val="28"/>
                <w:szCs w:val="28"/>
              </w:rPr>
              <w:t xml:space="preserve"> </w:t>
            </w:r>
            <w:r w:rsidRPr="001619C9">
              <w:rPr>
                <w:rFonts w:ascii="Aptos" w:hAnsi="Aptos"/>
                <w:sz w:val="28"/>
                <w:szCs w:val="28"/>
              </w:rPr>
              <w:t>las</w:t>
            </w:r>
            <w:r w:rsidRPr="001619C9">
              <w:rPr>
                <w:rFonts w:ascii="Aptos" w:hAnsi="Aptos"/>
                <w:spacing w:val="-1"/>
                <w:sz w:val="28"/>
                <w:szCs w:val="28"/>
              </w:rPr>
              <w:t xml:space="preserve"> </w:t>
            </w:r>
            <w:r w:rsidRPr="001619C9">
              <w:rPr>
                <w:rFonts w:ascii="Aptos" w:hAnsi="Aptos"/>
                <w:sz w:val="28"/>
                <w:szCs w:val="28"/>
              </w:rPr>
              <w:t>partes</w:t>
            </w:r>
            <w:r w:rsidRPr="001619C9">
              <w:rPr>
                <w:rFonts w:ascii="Aptos" w:hAnsi="Aptos"/>
                <w:spacing w:val="-1"/>
                <w:sz w:val="28"/>
                <w:szCs w:val="28"/>
              </w:rPr>
              <w:t xml:space="preserve"> </w:t>
            </w:r>
            <w:r w:rsidRPr="001619C9">
              <w:rPr>
                <w:rFonts w:ascii="Aptos" w:hAnsi="Aptos"/>
                <w:sz w:val="28"/>
                <w:szCs w:val="28"/>
              </w:rPr>
              <w:t>interesadas</w:t>
            </w:r>
            <w:r w:rsidRPr="001619C9">
              <w:rPr>
                <w:rFonts w:ascii="Aptos" w:hAnsi="Aptos"/>
                <w:spacing w:val="-2"/>
                <w:sz w:val="28"/>
                <w:szCs w:val="28"/>
              </w:rPr>
              <w:t xml:space="preserve"> </w:t>
            </w:r>
            <w:r w:rsidRPr="001619C9">
              <w:rPr>
                <w:rFonts w:ascii="Aptos" w:hAnsi="Aptos"/>
                <w:sz w:val="28"/>
                <w:szCs w:val="28"/>
              </w:rPr>
              <w:t>relevantes.</w:t>
            </w:r>
          </w:p>
          <w:p w14:paraId="7F52BCE5" w14:textId="0936108F" w:rsidR="00DE3B16" w:rsidRPr="001619C9" w:rsidRDefault="00DE3B16" w:rsidP="009B499C">
            <w:pPr>
              <w:pStyle w:val="Textoindependiente"/>
              <w:numPr>
                <w:ilvl w:val="1"/>
                <w:numId w:val="9"/>
              </w:numPr>
              <w:ind w:right="997"/>
              <w:jc w:val="both"/>
              <w:rPr>
                <w:rFonts w:ascii="Aptos" w:hAnsi="Aptos"/>
                <w:sz w:val="28"/>
                <w:szCs w:val="28"/>
              </w:rPr>
            </w:pPr>
            <w:r w:rsidRPr="001619C9">
              <w:rPr>
                <w:rFonts w:ascii="Aptos" w:hAnsi="Aptos"/>
                <w:sz w:val="28"/>
                <w:szCs w:val="28"/>
              </w:rPr>
              <w:t>Evalúe si existe un plan de comunicación que abarque la entrega de</w:t>
            </w:r>
            <w:r w:rsidRPr="001619C9">
              <w:rPr>
                <w:rFonts w:ascii="Aptos" w:hAnsi="Aptos"/>
                <w:spacing w:val="-64"/>
                <w:sz w:val="28"/>
                <w:szCs w:val="28"/>
              </w:rPr>
              <w:t xml:space="preserve"> </w:t>
            </w:r>
            <w:r w:rsidRPr="001619C9">
              <w:rPr>
                <w:rFonts w:ascii="Aptos" w:hAnsi="Aptos"/>
                <w:sz w:val="28"/>
                <w:szCs w:val="28"/>
              </w:rPr>
              <w:t>resultados, la identificación de problemas y las acciones correctivas</w:t>
            </w:r>
            <w:r w:rsidRPr="001619C9">
              <w:rPr>
                <w:rFonts w:ascii="Aptos" w:hAnsi="Aptos"/>
                <w:spacing w:val="1"/>
                <w:sz w:val="28"/>
                <w:szCs w:val="28"/>
              </w:rPr>
              <w:t xml:space="preserve"> </w:t>
            </w:r>
            <w:r w:rsidRPr="001619C9">
              <w:rPr>
                <w:rFonts w:ascii="Aptos" w:hAnsi="Aptos"/>
                <w:sz w:val="28"/>
                <w:szCs w:val="28"/>
              </w:rPr>
              <w:t>propuestas.</w:t>
            </w:r>
          </w:p>
          <w:p w14:paraId="2425A3C4" w14:textId="2724B924" w:rsidR="00DE3B16" w:rsidRPr="001619C9" w:rsidRDefault="00DE3B16" w:rsidP="009B499C">
            <w:pPr>
              <w:pStyle w:val="Textoindependiente"/>
              <w:numPr>
                <w:ilvl w:val="0"/>
                <w:numId w:val="9"/>
              </w:numPr>
              <w:ind w:right="562"/>
              <w:jc w:val="both"/>
              <w:rPr>
                <w:rFonts w:ascii="Aptos" w:hAnsi="Aptos"/>
                <w:sz w:val="28"/>
                <w:szCs w:val="28"/>
              </w:rPr>
            </w:pPr>
            <w:r w:rsidRPr="001619C9">
              <w:rPr>
                <w:rFonts w:ascii="Aptos" w:hAnsi="Aptos"/>
                <w:sz w:val="28"/>
                <w:szCs w:val="28"/>
              </w:rPr>
              <w:t>¿Se evalúa la forma en que se comunican los resultados del monitoreo a las</w:t>
            </w:r>
            <w:r w:rsidRPr="001619C9">
              <w:rPr>
                <w:rFonts w:ascii="Aptos" w:hAnsi="Aptos"/>
                <w:spacing w:val="-64"/>
                <w:sz w:val="28"/>
                <w:szCs w:val="28"/>
              </w:rPr>
              <w:t xml:space="preserve"> </w:t>
            </w:r>
            <w:r w:rsidRPr="001619C9">
              <w:rPr>
                <w:rFonts w:ascii="Aptos" w:hAnsi="Aptos"/>
                <w:sz w:val="28"/>
                <w:szCs w:val="28"/>
              </w:rPr>
              <w:t>partes interesadas?</w:t>
            </w:r>
          </w:p>
          <w:p w14:paraId="5308525F" w14:textId="3D1072D2" w:rsidR="00DE3B16" w:rsidRPr="001619C9" w:rsidRDefault="00DE3B16" w:rsidP="009B499C">
            <w:pPr>
              <w:pStyle w:val="Textoindependiente"/>
              <w:numPr>
                <w:ilvl w:val="1"/>
                <w:numId w:val="9"/>
              </w:numPr>
              <w:ind w:right="119"/>
              <w:jc w:val="both"/>
              <w:rPr>
                <w:rFonts w:ascii="Aptos" w:hAnsi="Aptos"/>
                <w:sz w:val="28"/>
                <w:szCs w:val="28"/>
              </w:rPr>
            </w:pPr>
            <w:r w:rsidRPr="001619C9">
              <w:rPr>
                <w:rFonts w:ascii="Aptos" w:hAnsi="Aptos"/>
                <w:sz w:val="28"/>
                <w:szCs w:val="28"/>
              </w:rPr>
              <w:t>Revise los criterios que se utilizan para asegurar que las comunicaciones de</w:t>
            </w:r>
            <w:r w:rsidRPr="001619C9">
              <w:rPr>
                <w:rFonts w:ascii="Aptos" w:hAnsi="Aptos"/>
                <w:spacing w:val="-64"/>
                <w:sz w:val="28"/>
                <w:szCs w:val="28"/>
              </w:rPr>
              <w:t xml:space="preserve"> </w:t>
            </w:r>
            <w:r w:rsidRPr="001619C9">
              <w:rPr>
                <w:rFonts w:ascii="Aptos" w:hAnsi="Aptos"/>
                <w:sz w:val="28"/>
                <w:szCs w:val="28"/>
              </w:rPr>
              <w:t>los resultados y verifique si son claros, precisos y comprensibles para las</w:t>
            </w:r>
            <w:r w:rsidRPr="001619C9">
              <w:rPr>
                <w:rFonts w:ascii="Aptos" w:hAnsi="Aptos"/>
                <w:spacing w:val="1"/>
                <w:sz w:val="28"/>
                <w:szCs w:val="28"/>
              </w:rPr>
              <w:t xml:space="preserve"> </w:t>
            </w:r>
            <w:r w:rsidRPr="001619C9">
              <w:rPr>
                <w:rFonts w:ascii="Aptos" w:hAnsi="Aptos"/>
                <w:sz w:val="28"/>
                <w:szCs w:val="28"/>
              </w:rPr>
              <w:t>partes interesadas.</w:t>
            </w:r>
          </w:p>
          <w:p w14:paraId="014CDAE3" w14:textId="31D2B684" w:rsidR="00DE3B16" w:rsidRPr="001619C9" w:rsidRDefault="00DE3B16" w:rsidP="009B499C">
            <w:pPr>
              <w:pStyle w:val="Textoindependiente"/>
              <w:numPr>
                <w:ilvl w:val="1"/>
                <w:numId w:val="9"/>
              </w:numPr>
              <w:ind w:right="185"/>
              <w:jc w:val="both"/>
              <w:rPr>
                <w:rFonts w:ascii="Aptos" w:hAnsi="Aptos"/>
                <w:sz w:val="28"/>
                <w:szCs w:val="28"/>
              </w:rPr>
            </w:pPr>
            <w:r w:rsidRPr="001619C9">
              <w:rPr>
                <w:rFonts w:ascii="Aptos" w:hAnsi="Aptos"/>
                <w:sz w:val="28"/>
                <w:szCs w:val="28"/>
              </w:rPr>
              <w:t>Evalúe si se utiliza un lenguaje apropiado para comunicar los resultados del</w:t>
            </w:r>
            <w:r w:rsidRPr="001619C9">
              <w:rPr>
                <w:rFonts w:ascii="Aptos" w:hAnsi="Aptos"/>
                <w:spacing w:val="-64"/>
                <w:sz w:val="28"/>
                <w:szCs w:val="28"/>
              </w:rPr>
              <w:t xml:space="preserve"> </w:t>
            </w:r>
            <w:r w:rsidRPr="001619C9">
              <w:rPr>
                <w:rFonts w:ascii="Aptos" w:hAnsi="Aptos"/>
                <w:sz w:val="28"/>
                <w:szCs w:val="28"/>
              </w:rPr>
              <w:t>monitoreo a las partes interesadas.</w:t>
            </w:r>
          </w:p>
          <w:p w14:paraId="7C75D7CE" w14:textId="2F49CB7E" w:rsidR="00DE3B16" w:rsidRPr="001619C9" w:rsidRDefault="00DE3B16" w:rsidP="009B499C">
            <w:pPr>
              <w:pStyle w:val="Textoindependiente"/>
              <w:numPr>
                <w:ilvl w:val="0"/>
                <w:numId w:val="9"/>
              </w:numPr>
              <w:ind w:right="484"/>
              <w:jc w:val="both"/>
              <w:rPr>
                <w:rFonts w:ascii="Aptos" w:hAnsi="Aptos"/>
                <w:sz w:val="28"/>
                <w:szCs w:val="28"/>
              </w:rPr>
            </w:pPr>
            <w:r w:rsidRPr="001619C9">
              <w:rPr>
                <w:rFonts w:ascii="Aptos" w:hAnsi="Aptos"/>
                <w:sz w:val="28"/>
                <w:szCs w:val="28"/>
              </w:rPr>
              <w:t>¿Se recopila la retroalimentación recibida de las partes interesadas sobre los</w:t>
            </w:r>
            <w:r w:rsidRPr="001619C9">
              <w:rPr>
                <w:rFonts w:ascii="Aptos" w:hAnsi="Aptos"/>
                <w:spacing w:val="-64"/>
                <w:sz w:val="28"/>
                <w:szCs w:val="28"/>
              </w:rPr>
              <w:t xml:space="preserve"> </w:t>
            </w:r>
            <w:r w:rsidRPr="001619C9">
              <w:rPr>
                <w:rFonts w:ascii="Aptos" w:hAnsi="Aptos"/>
                <w:sz w:val="28"/>
                <w:szCs w:val="28"/>
              </w:rPr>
              <w:t>resultados del monitoreo?</w:t>
            </w:r>
          </w:p>
          <w:p w14:paraId="4FE4F385" w14:textId="3B11B828" w:rsidR="00DE3B16" w:rsidRPr="001619C9" w:rsidRDefault="00DE3B16" w:rsidP="009B499C">
            <w:pPr>
              <w:pStyle w:val="Textoindependiente"/>
              <w:numPr>
                <w:ilvl w:val="1"/>
                <w:numId w:val="9"/>
              </w:numPr>
              <w:ind w:right="138"/>
              <w:jc w:val="both"/>
              <w:rPr>
                <w:rFonts w:ascii="Aptos" w:hAnsi="Aptos"/>
                <w:sz w:val="28"/>
                <w:szCs w:val="28"/>
              </w:rPr>
            </w:pPr>
            <w:r w:rsidRPr="001619C9">
              <w:rPr>
                <w:rFonts w:ascii="Aptos" w:hAnsi="Aptos"/>
                <w:sz w:val="28"/>
                <w:szCs w:val="28"/>
              </w:rPr>
              <w:t>Verifique</w:t>
            </w:r>
            <w:r w:rsidRPr="001619C9">
              <w:rPr>
                <w:rFonts w:ascii="Aptos" w:hAnsi="Aptos"/>
                <w:spacing w:val="-3"/>
                <w:sz w:val="28"/>
                <w:szCs w:val="28"/>
              </w:rPr>
              <w:t xml:space="preserve"> </w:t>
            </w:r>
            <w:r w:rsidRPr="001619C9">
              <w:rPr>
                <w:rFonts w:ascii="Aptos" w:hAnsi="Aptos"/>
                <w:sz w:val="28"/>
                <w:szCs w:val="28"/>
              </w:rPr>
              <w:t>si</w:t>
            </w:r>
            <w:r w:rsidRPr="001619C9">
              <w:rPr>
                <w:rFonts w:ascii="Aptos" w:hAnsi="Aptos"/>
                <w:spacing w:val="-3"/>
                <w:sz w:val="28"/>
                <w:szCs w:val="28"/>
              </w:rPr>
              <w:t xml:space="preserve"> </w:t>
            </w:r>
            <w:r w:rsidRPr="001619C9">
              <w:rPr>
                <w:rFonts w:ascii="Aptos" w:hAnsi="Aptos"/>
                <w:sz w:val="28"/>
                <w:szCs w:val="28"/>
              </w:rPr>
              <w:t>se</w:t>
            </w:r>
            <w:r w:rsidRPr="001619C9">
              <w:rPr>
                <w:rFonts w:ascii="Aptos" w:hAnsi="Aptos"/>
                <w:spacing w:val="-3"/>
                <w:sz w:val="28"/>
                <w:szCs w:val="28"/>
              </w:rPr>
              <w:t xml:space="preserve"> </w:t>
            </w:r>
            <w:r w:rsidRPr="001619C9">
              <w:rPr>
                <w:rFonts w:ascii="Aptos" w:hAnsi="Aptos"/>
                <w:sz w:val="28"/>
                <w:szCs w:val="28"/>
              </w:rPr>
              <w:t>registra</w:t>
            </w:r>
            <w:r w:rsidRPr="001619C9">
              <w:rPr>
                <w:rFonts w:ascii="Aptos" w:hAnsi="Aptos"/>
                <w:spacing w:val="-2"/>
                <w:sz w:val="28"/>
                <w:szCs w:val="28"/>
              </w:rPr>
              <w:t xml:space="preserve"> </w:t>
            </w:r>
            <w:r w:rsidRPr="001619C9">
              <w:rPr>
                <w:rFonts w:ascii="Aptos" w:hAnsi="Aptos"/>
                <w:sz w:val="28"/>
                <w:szCs w:val="28"/>
              </w:rPr>
              <w:t>adecuadamente</w:t>
            </w:r>
            <w:r w:rsidRPr="001619C9">
              <w:rPr>
                <w:rFonts w:ascii="Aptos" w:hAnsi="Aptos"/>
                <w:spacing w:val="-3"/>
                <w:sz w:val="28"/>
                <w:szCs w:val="28"/>
              </w:rPr>
              <w:t xml:space="preserve"> </w:t>
            </w:r>
            <w:r w:rsidRPr="001619C9">
              <w:rPr>
                <w:rFonts w:ascii="Aptos" w:hAnsi="Aptos"/>
                <w:sz w:val="28"/>
                <w:szCs w:val="28"/>
              </w:rPr>
              <w:t>la</w:t>
            </w:r>
            <w:r w:rsidRPr="001619C9">
              <w:rPr>
                <w:rFonts w:ascii="Aptos" w:hAnsi="Aptos"/>
                <w:spacing w:val="-3"/>
                <w:sz w:val="28"/>
                <w:szCs w:val="28"/>
              </w:rPr>
              <w:t xml:space="preserve"> </w:t>
            </w:r>
            <w:r w:rsidRPr="001619C9">
              <w:rPr>
                <w:rFonts w:ascii="Aptos" w:hAnsi="Aptos"/>
                <w:sz w:val="28"/>
                <w:szCs w:val="28"/>
              </w:rPr>
              <w:t>retroalimentación</w:t>
            </w:r>
            <w:r w:rsidRPr="001619C9">
              <w:rPr>
                <w:rFonts w:ascii="Aptos" w:hAnsi="Aptos"/>
                <w:spacing w:val="-3"/>
                <w:sz w:val="28"/>
                <w:szCs w:val="28"/>
              </w:rPr>
              <w:t xml:space="preserve"> </w:t>
            </w:r>
            <w:r w:rsidRPr="001619C9">
              <w:rPr>
                <w:rFonts w:ascii="Aptos" w:hAnsi="Aptos"/>
                <w:sz w:val="28"/>
                <w:szCs w:val="28"/>
              </w:rPr>
              <w:t>recibida</w:t>
            </w:r>
            <w:r w:rsidRPr="001619C9">
              <w:rPr>
                <w:rFonts w:ascii="Aptos" w:hAnsi="Aptos"/>
                <w:spacing w:val="-2"/>
                <w:sz w:val="28"/>
                <w:szCs w:val="28"/>
              </w:rPr>
              <w:t xml:space="preserve"> </w:t>
            </w:r>
            <w:r w:rsidRPr="001619C9">
              <w:rPr>
                <w:rFonts w:ascii="Aptos" w:hAnsi="Aptos"/>
                <w:sz w:val="28"/>
                <w:szCs w:val="28"/>
              </w:rPr>
              <w:t>de</w:t>
            </w:r>
            <w:r w:rsidRPr="001619C9">
              <w:rPr>
                <w:rFonts w:ascii="Aptos" w:hAnsi="Aptos"/>
                <w:spacing w:val="-3"/>
                <w:sz w:val="28"/>
                <w:szCs w:val="28"/>
              </w:rPr>
              <w:t xml:space="preserve"> </w:t>
            </w:r>
            <w:r w:rsidRPr="001619C9">
              <w:rPr>
                <w:rFonts w:ascii="Aptos" w:hAnsi="Aptos"/>
                <w:sz w:val="28"/>
                <w:szCs w:val="28"/>
              </w:rPr>
              <w:t>las</w:t>
            </w:r>
            <w:r w:rsidRPr="001619C9">
              <w:rPr>
                <w:rFonts w:ascii="Aptos" w:hAnsi="Aptos"/>
                <w:spacing w:val="-64"/>
                <w:sz w:val="28"/>
                <w:szCs w:val="28"/>
              </w:rPr>
              <w:t xml:space="preserve"> </w:t>
            </w:r>
            <w:r w:rsidRPr="001619C9">
              <w:rPr>
                <w:rFonts w:ascii="Aptos" w:hAnsi="Aptos"/>
                <w:sz w:val="28"/>
                <w:szCs w:val="28"/>
              </w:rPr>
              <w:t>partes interesadas sobre los resultados del monitoreo.</w:t>
            </w:r>
          </w:p>
          <w:p w14:paraId="1D5F1A19" w14:textId="7BB0B393" w:rsidR="00DE3B16" w:rsidRPr="001619C9" w:rsidRDefault="00DE3B16" w:rsidP="009B499C">
            <w:pPr>
              <w:pStyle w:val="Textoindependiente"/>
              <w:numPr>
                <w:ilvl w:val="1"/>
                <w:numId w:val="9"/>
              </w:numPr>
              <w:ind w:right="959"/>
              <w:jc w:val="both"/>
              <w:rPr>
                <w:rFonts w:ascii="Aptos" w:hAnsi="Aptos"/>
                <w:sz w:val="28"/>
                <w:szCs w:val="28"/>
              </w:rPr>
            </w:pPr>
            <w:r w:rsidRPr="001619C9">
              <w:rPr>
                <w:rFonts w:ascii="Aptos" w:hAnsi="Aptos"/>
                <w:sz w:val="28"/>
                <w:szCs w:val="28"/>
              </w:rPr>
              <w:t>¿Se realiza un análisis de retroalimentación para identificar áreas de</w:t>
            </w:r>
            <w:r w:rsidRPr="001619C9">
              <w:rPr>
                <w:rFonts w:ascii="Aptos" w:hAnsi="Aptos"/>
                <w:spacing w:val="-64"/>
                <w:sz w:val="28"/>
                <w:szCs w:val="28"/>
              </w:rPr>
              <w:t xml:space="preserve"> </w:t>
            </w:r>
            <w:r w:rsidRPr="001619C9">
              <w:rPr>
                <w:rFonts w:ascii="Aptos" w:hAnsi="Aptos"/>
                <w:sz w:val="28"/>
                <w:szCs w:val="28"/>
              </w:rPr>
              <w:t>mejora?</w:t>
            </w:r>
          </w:p>
          <w:p w14:paraId="6478F052" w14:textId="3389247E" w:rsidR="00DE3B16" w:rsidRPr="001619C9" w:rsidRDefault="00DE3B16" w:rsidP="009B499C">
            <w:pPr>
              <w:pStyle w:val="Textoindependiente"/>
              <w:numPr>
                <w:ilvl w:val="0"/>
                <w:numId w:val="9"/>
              </w:numPr>
              <w:ind w:right="377"/>
              <w:jc w:val="both"/>
              <w:rPr>
                <w:rFonts w:ascii="Aptos" w:hAnsi="Aptos"/>
                <w:sz w:val="28"/>
                <w:szCs w:val="28"/>
              </w:rPr>
            </w:pPr>
            <w:r w:rsidRPr="001619C9">
              <w:rPr>
                <w:rFonts w:ascii="Aptos" w:hAnsi="Aptos"/>
                <w:sz w:val="28"/>
                <w:szCs w:val="28"/>
              </w:rPr>
              <w:t>¿Se evalúa la claridad y especificidad de las metas cuantitativas establecidas,</w:t>
            </w:r>
            <w:r w:rsidRPr="001619C9">
              <w:rPr>
                <w:rFonts w:ascii="Aptos" w:hAnsi="Aptos"/>
                <w:spacing w:val="-64"/>
                <w:sz w:val="28"/>
                <w:szCs w:val="28"/>
              </w:rPr>
              <w:t xml:space="preserve"> </w:t>
            </w:r>
            <w:r w:rsidRPr="001619C9">
              <w:rPr>
                <w:rFonts w:ascii="Aptos" w:hAnsi="Aptos"/>
                <w:sz w:val="28"/>
                <w:szCs w:val="28"/>
              </w:rPr>
              <w:t xml:space="preserve">para </w:t>
            </w:r>
            <w:proofErr w:type="spellStart"/>
            <w:r w:rsidRPr="001619C9">
              <w:rPr>
                <w:rFonts w:ascii="Aptos" w:hAnsi="Aptos"/>
                <w:sz w:val="28"/>
                <w:szCs w:val="28"/>
              </w:rPr>
              <w:t>asi</w:t>
            </w:r>
            <w:proofErr w:type="spellEnd"/>
            <w:r w:rsidRPr="001619C9">
              <w:rPr>
                <w:rFonts w:ascii="Aptos" w:hAnsi="Aptos"/>
                <w:sz w:val="28"/>
                <w:szCs w:val="28"/>
              </w:rPr>
              <w:t xml:space="preserve"> revisar la efectividad de los mecanismos de monitoreo?</w:t>
            </w:r>
          </w:p>
          <w:p w14:paraId="0EA85F52" w14:textId="6566785F" w:rsidR="00DE3B16" w:rsidRPr="001619C9" w:rsidRDefault="00DE3B16" w:rsidP="009B499C">
            <w:pPr>
              <w:pStyle w:val="Textoindependiente"/>
              <w:numPr>
                <w:ilvl w:val="1"/>
                <w:numId w:val="9"/>
              </w:numPr>
              <w:ind w:right="186"/>
              <w:jc w:val="both"/>
              <w:rPr>
                <w:rFonts w:ascii="Aptos" w:hAnsi="Aptos"/>
                <w:sz w:val="28"/>
                <w:szCs w:val="28"/>
              </w:rPr>
            </w:pPr>
            <w:r w:rsidRPr="001619C9">
              <w:rPr>
                <w:rFonts w:ascii="Aptos" w:hAnsi="Aptos"/>
                <w:sz w:val="28"/>
                <w:szCs w:val="28"/>
              </w:rPr>
              <w:lastRenderedPageBreak/>
              <w:t>Verifique que las metas cuantitativas sean adecuadas y relevantes para</w:t>
            </w:r>
            <w:r w:rsidRPr="001619C9">
              <w:rPr>
                <w:rFonts w:ascii="Aptos" w:hAnsi="Aptos"/>
                <w:spacing w:val="1"/>
                <w:sz w:val="28"/>
                <w:szCs w:val="28"/>
              </w:rPr>
              <w:t xml:space="preserve"> </w:t>
            </w:r>
            <w:r w:rsidRPr="001619C9">
              <w:rPr>
                <w:rFonts w:ascii="Aptos" w:hAnsi="Aptos"/>
                <w:sz w:val="28"/>
                <w:szCs w:val="28"/>
              </w:rPr>
              <w:t>medir el compromiso y la participación de las partes interesadas en relación</w:t>
            </w:r>
            <w:r w:rsidRPr="001619C9">
              <w:rPr>
                <w:rFonts w:ascii="Aptos" w:hAnsi="Aptos"/>
                <w:spacing w:val="-64"/>
                <w:sz w:val="28"/>
                <w:szCs w:val="28"/>
              </w:rPr>
              <w:t xml:space="preserve"> </w:t>
            </w:r>
            <w:r w:rsidRPr="001619C9">
              <w:rPr>
                <w:rFonts w:ascii="Aptos" w:hAnsi="Aptos"/>
                <w:sz w:val="28"/>
                <w:szCs w:val="28"/>
              </w:rPr>
              <w:t>con la ciberseguridad.</w:t>
            </w:r>
          </w:p>
          <w:p w14:paraId="6C5D84FC" w14:textId="68056F3B" w:rsidR="00DE3B16" w:rsidRPr="001619C9" w:rsidRDefault="00DE3B16" w:rsidP="009B499C">
            <w:pPr>
              <w:pStyle w:val="Textoindependiente"/>
              <w:numPr>
                <w:ilvl w:val="0"/>
                <w:numId w:val="9"/>
              </w:numPr>
              <w:ind w:right="404"/>
              <w:jc w:val="both"/>
              <w:rPr>
                <w:rFonts w:ascii="Aptos" w:hAnsi="Aptos"/>
                <w:sz w:val="28"/>
                <w:szCs w:val="28"/>
              </w:rPr>
            </w:pPr>
            <w:r w:rsidRPr="001619C9">
              <w:rPr>
                <w:rFonts w:ascii="Aptos" w:hAnsi="Aptos"/>
                <w:sz w:val="28"/>
                <w:szCs w:val="28"/>
              </w:rPr>
              <w:t>Revise los resultados obtenidos a través de los mecanismos de monitoreo del</w:t>
            </w:r>
            <w:r w:rsidRPr="001619C9">
              <w:rPr>
                <w:rFonts w:ascii="Aptos" w:hAnsi="Aptos"/>
                <w:spacing w:val="-64"/>
                <w:sz w:val="28"/>
                <w:szCs w:val="28"/>
              </w:rPr>
              <w:t xml:space="preserve"> </w:t>
            </w:r>
            <w:r w:rsidRPr="001619C9">
              <w:rPr>
                <w:rFonts w:ascii="Aptos" w:hAnsi="Aptos"/>
                <w:sz w:val="28"/>
                <w:szCs w:val="28"/>
              </w:rPr>
              <w:t>compromiso de las partes interesadas.</w:t>
            </w:r>
          </w:p>
          <w:p w14:paraId="5AC39A3A" w14:textId="4A64FE78" w:rsidR="00DE3B16" w:rsidRPr="001619C9" w:rsidRDefault="00DE3B16" w:rsidP="009B499C">
            <w:pPr>
              <w:pStyle w:val="Textoindependiente"/>
              <w:numPr>
                <w:ilvl w:val="1"/>
                <w:numId w:val="9"/>
              </w:numPr>
              <w:ind w:right="1360"/>
              <w:jc w:val="both"/>
              <w:rPr>
                <w:rFonts w:ascii="Aptos" w:hAnsi="Aptos"/>
                <w:sz w:val="28"/>
                <w:szCs w:val="28"/>
              </w:rPr>
            </w:pPr>
            <w:r w:rsidRPr="001619C9">
              <w:rPr>
                <w:rFonts w:ascii="Aptos" w:hAnsi="Aptos"/>
                <w:sz w:val="28"/>
                <w:szCs w:val="28"/>
              </w:rPr>
              <w:t>¿Los resultados reflejan el compromiso esperado, o se detectan</w:t>
            </w:r>
            <w:r w:rsidRPr="001619C9">
              <w:rPr>
                <w:rFonts w:ascii="Aptos" w:hAnsi="Aptos"/>
                <w:spacing w:val="-64"/>
                <w:sz w:val="28"/>
                <w:szCs w:val="28"/>
              </w:rPr>
              <w:t xml:space="preserve"> </w:t>
            </w:r>
            <w:r w:rsidRPr="001619C9">
              <w:rPr>
                <w:rFonts w:ascii="Aptos" w:hAnsi="Aptos"/>
                <w:sz w:val="28"/>
                <w:szCs w:val="28"/>
              </w:rPr>
              <w:t>desviaciones significativas?</w:t>
            </w:r>
          </w:p>
          <w:p w14:paraId="2CA01FF8" w14:textId="0908AD40" w:rsidR="00D64AD1" w:rsidRPr="003857B8" w:rsidRDefault="00DE3B16" w:rsidP="003857B8">
            <w:pPr>
              <w:pStyle w:val="Textoindependiente"/>
              <w:numPr>
                <w:ilvl w:val="0"/>
                <w:numId w:val="9"/>
              </w:numPr>
              <w:ind w:right="335"/>
              <w:jc w:val="both"/>
              <w:rPr>
                <w:rFonts w:ascii="Aptos" w:hAnsi="Aptos"/>
                <w:sz w:val="28"/>
                <w:szCs w:val="28"/>
              </w:rPr>
            </w:pPr>
            <w:r w:rsidRPr="001619C9">
              <w:rPr>
                <w:rFonts w:ascii="Aptos" w:hAnsi="Aptos"/>
                <w:sz w:val="28"/>
                <w:szCs w:val="28"/>
              </w:rPr>
              <w:t>¿Se han implementado acciones correctivas en respuesta a hallazgos</w:t>
            </w:r>
            <w:r w:rsidRPr="001619C9">
              <w:rPr>
                <w:rFonts w:ascii="Aptos" w:hAnsi="Aptos"/>
                <w:spacing w:val="1"/>
                <w:sz w:val="28"/>
                <w:szCs w:val="28"/>
              </w:rPr>
              <w:t xml:space="preserve"> </w:t>
            </w:r>
            <w:r w:rsidRPr="001619C9">
              <w:rPr>
                <w:rFonts w:ascii="Aptos" w:hAnsi="Aptos"/>
                <w:sz w:val="28"/>
                <w:szCs w:val="28"/>
              </w:rPr>
              <w:t>anteriores</w:t>
            </w:r>
            <w:r w:rsidRPr="001619C9">
              <w:rPr>
                <w:rFonts w:ascii="Aptos" w:hAnsi="Aptos"/>
                <w:spacing w:val="-2"/>
                <w:sz w:val="28"/>
                <w:szCs w:val="28"/>
              </w:rPr>
              <w:t xml:space="preserve"> </w:t>
            </w:r>
            <w:r w:rsidRPr="001619C9">
              <w:rPr>
                <w:rFonts w:ascii="Aptos" w:hAnsi="Aptos"/>
                <w:sz w:val="28"/>
                <w:szCs w:val="28"/>
              </w:rPr>
              <w:t>o</w:t>
            </w:r>
            <w:r w:rsidRPr="001619C9">
              <w:rPr>
                <w:rFonts w:ascii="Aptos" w:hAnsi="Aptos"/>
                <w:spacing w:val="-1"/>
                <w:sz w:val="28"/>
                <w:szCs w:val="28"/>
              </w:rPr>
              <w:t xml:space="preserve"> </w:t>
            </w:r>
            <w:r w:rsidRPr="001619C9">
              <w:rPr>
                <w:rFonts w:ascii="Aptos" w:hAnsi="Aptos"/>
                <w:sz w:val="28"/>
                <w:szCs w:val="28"/>
              </w:rPr>
              <w:t>problemas</w:t>
            </w:r>
            <w:r w:rsidRPr="001619C9">
              <w:rPr>
                <w:rFonts w:ascii="Aptos" w:hAnsi="Aptos"/>
                <w:spacing w:val="-2"/>
                <w:sz w:val="28"/>
                <w:szCs w:val="28"/>
              </w:rPr>
              <w:t xml:space="preserve"> </w:t>
            </w:r>
            <w:r w:rsidRPr="001619C9">
              <w:rPr>
                <w:rFonts w:ascii="Aptos" w:hAnsi="Aptos"/>
                <w:sz w:val="28"/>
                <w:szCs w:val="28"/>
              </w:rPr>
              <w:t>identificados</w:t>
            </w:r>
            <w:r w:rsidRPr="001619C9">
              <w:rPr>
                <w:rFonts w:ascii="Aptos" w:hAnsi="Aptos"/>
                <w:spacing w:val="-1"/>
                <w:sz w:val="28"/>
                <w:szCs w:val="28"/>
              </w:rPr>
              <w:t xml:space="preserve"> </w:t>
            </w:r>
            <w:r w:rsidRPr="001619C9">
              <w:rPr>
                <w:rFonts w:ascii="Aptos" w:hAnsi="Aptos"/>
                <w:sz w:val="28"/>
                <w:szCs w:val="28"/>
              </w:rPr>
              <w:t>en</w:t>
            </w:r>
            <w:r w:rsidRPr="001619C9">
              <w:rPr>
                <w:rFonts w:ascii="Aptos" w:hAnsi="Aptos"/>
                <w:spacing w:val="-2"/>
                <w:sz w:val="28"/>
                <w:szCs w:val="28"/>
              </w:rPr>
              <w:t xml:space="preserve"> </w:t>
            </w:r>
            <w:r w:rsidRPr="001619C9">
              <w:rPr>
                <w:rFonts w:ascii="Aptos" w:hAnsi="Aptos"/>
                <w:sz w:val="28"/>
                <w:szCs w:val="28"/>
              </w:rPr>
              <w:t>los</w:t>
            </w:r>
            <w:r w:rsidRPr="001619C9">
              <w:rPr>
                <w:rFonts w:ascii="Aptos" w:hAnsi="Aptos"/>
                <w:spacing w:val="-1"/>
                <w:sz w:val="28"/>
                <w:szCs w:val="28"/>
              </w:rPr>
              <w:t xml:space="preserve"> </w:t>
            </w:r>
            <w:r w:rsidRPr="001619C9">
              <w:rPr>
                <w:rFonts w:ascii="Aptos" w:hAnsi="Aptos"/>
                <w:sz w:val="28"/>
                <w:szCs w:val="28"/>
              </w:rPr>
              <w:t>mecanismos</w:t>
            </w:r>
            <w:r w:rsidRPr="001619C9">
              <w:rPr>
                <w:rFonts w:ascii="Aptos" w:hAnsi="Aptos"/>
                <w:spacing w:val="-2"/>
                <w:sz w:val="28"/>
                <w:szCs w:val="28"/>
              </w:rPr>
              <w:t xml:space="preserve"> </w:t>
            </w:r>
            <w:r w:rsidRPr="001619C9">
              <w:rPr>
                <w:rFonts w:ascii="Aptos" w:hAnsi="Aptos"/>
                <w:sz w:val="28"/>
                <w:szCs w:val="28"/>
              </w:rPr>
              <w:t>de</w:t>
            </w:r>
            <w:r w:rsidRPr="001619C9">
              <w:rPr>
                <w:rFonts w:ascii="Aptos" w:hAnsi="Aptos"/>
                <w:spacing w:val="-1"/>
                <w:sz w:val="28"/>
                <w:szCs w:val="28"/>
              </w:rPr>
              <w:t xml:space="preserve"> </w:t>
            </w:r>
            <w:r w:rsidRPr="001619C9">
              <w:rPr>
                <w:rFonts w:ascii="Aptos" w:hAnsi="Aptos"/>
                <w:sz w:val="28"/>
                <w:szCs w:val="28"/>
              </w:rPr>
              <w:t>monitoreo?</w:t>
            </w:r>
            <w:r w:rsidRPr="003857B8">
              <w:rPr>
                <w:rFonts w:ascii="Aptos" w:hAnsi="Aptos"/>
              </w:rPr>
              <w:br w:type="page"/>
            </w:r>
          </w:p>
        </w:tc>
      </w:tr>
    </w:tbl>
    <w:p w14:paraId="5844C342" w14:textId="77777777" w:rsidR="002F1280" w:rsidRDefault="002F1280"/>
    <w:tbl>
      <w:tblPr>
        <w:tblStyle w:val="Tablaconcuadrcula"/>
        <w:tblW w:w="0" w:type="auto"/>
        <w:tblInd w:w="108" w:type="dxa"/>
        <w:tblLook w:val="04A0" w:firstRow="1" w:lastRow="0" w:firstColumn="1" w:lastColumn="0" w:noHBand="0" w:noVBand="1"/>
      </w:tblPr>
      <w:tblGrid>
        <w:gridCol w:w="17802"/>
      </w:tblGrid>
      <w:tr w:rsidR="00D64AD1" w:rsidRPr="001671C5" w14:paraId="1B5000AD" w14:textId="77777777" w:rsidTr="002F1280">
        <w:tc>
          <w:tcPr>
            <w:tcW w:w="0" w:type="auto"/>
            <w:shd w:val="clear" w:color="auto" w:fill="002060"/>
          </w:tcPr>
          <w:p w14:paraId="4166AEE3" w14:textId="64EF715D" w:rsidR="00D64AD1" w:rsidRPr="00643735" w:rsidRDefault="002E7CCE" w:rsidP="00747846">
            <w:pPr>
              <w:rPr>
                <w:rFonts w:ascii="Aptos" w:hAnsi="Aptos"/>
                <w:b/>
                <w:bCs/>
                <w:sz w:val="34"/>
                <w:szCs w:val="34"/>
              </w:rPr>
            </w:pPr>
            <w:r w:rsidRPr="001671C5">
              <w:rPr>
                <w:rFonts w:ascii="Aptos" w:hAnsi="Aptos"/>
                <w:b/>
                <w:bCs/>
                <w:sz w:val="34"/>
                <w:szCs w:val="34"/>
              </w:rPr>
              <w:t xml:space="preserve">3.3 </w:t>
            </w:r>
            <w:r w:rsidR="002F1280">
              <w:rPr>
                <w:rFonts w:ascii="Aptos" w:hAnsi="Aptos"/>
                <w:b/>
                <w:bCs/>
                <w:sz w:val="34"/>
                <w:szCs w:val="34"/>
              </w:rPr>
              <w:t>Temática</w:t>
            </w:r>
            <w:r w:rsidR="002F1280" w:rsidRPr="001671C5">
              <w:rPr>
                <w:rFonts w:ascii="Aptos" w:hAnsi="Aptos"/>
                <w:b/>
                <w:bCs/>
                <w:sz w:val="34"/>
                <w:szCs w:val="34"/>
              </w:rPr>
              <w:t>:</w:t>
            </w:r>
            <w:r w:rsidR="002F1280">
              <w:rPr>
                <w:rFonts w:ascii="Aptos" w:hAnsi="Aptos"/>
                <w:b/>
                <w:bCs/>
                <w:sz w:val="34"/>
                <w:szCs w:val="34"/>
              </w:rPr>
              <w:t xml:space="preserve"> </w:t>
            </w:r>
            <w:r w:rsidR="00747846" w:rsidRPr="001671C5">
              <w:rPr>
                <w:rFonts w:ascii="Aptos" w:hAnsi="Aptos"/>
                <w:b/>
                <w:bCs/>
                <w:sz w:val="34"/>
                <w:szCs w:val="34"/>
              </w:rPr>
              <w:t>C</w:t>
            </w:r>
            <w:r w:rsidR="00DE3B16" w:rsidRPr="001671C5">
              <w:rPr>
                <w:rFonts w:ascii="Aptos" w:hAnsi="Aptos"/>
                <w:b/>
                <w:bCs/>
                <w:sz w:val="34"/>
                <w:szCs w:val="34"/>
              </w:rPr>
              <w:t>ompromiso de las partes interesadas</w:t>
            </w:r>
          </w:p>
        </w:tc>
      </w:tr>
      <w:tr w:rsidR="00D64AD1" w:rsidRPr="001671C5" w14:paraId="36D3B4C3" w14:textId="77777777" w:rsidTr="002F1280">
        <w:tc>
          <w:tcPr>
            <w:tcW w:w="0" w:type="auto"/>
          </w:tcPr>
          <w:p w14:paraId="2029A0B8" w14:textId="77777777" w:rsidR="006266F1" w:rsidRDefault="00DE3B16" w:rsidP="003857B8">
            <w:pPr>
              <w:pStyle w:val="Textoindependiente"/>
              <w:ind w:left="119" w:right="249"/>
              <w:jc w:val="both"/>
              <w:rPr>
                <w:rFonts w:ascii="Aptos" w:hAnsi="Aptos"/>
                <w:sz w:val="28"/>
                <w:szCs w:val="28"/>
              </w:rPr>
            </w:pPr>
            <w:r w:rsidRPr="001671C5">
              <w:rPr>
                <w:rFonts w:ascii="Aptos" w:hAnsi="Aptos"/>
                <w:sz w:val="28"/>
                <w:szCs w:val="28"/>
              </w:rPr>
              <w:t>Es un proceso esencial para garantizar que las partes interesadas relevantes estén</w:t>
            </w:r>
            <w:r w:rsidRPr="001671C5">
              <w:rPr>
                <w:rFonts w:ascii="Aptos" w:hAnsi="Aptos"/>
                <w:spacing w:val="-64"/>
                <w:sz w:val="28"/>
                <w:szCs w:val="28"/>
              </w:rPr>
              <w:t xml:space="preserve"> </w:t>
            </w:r>
            <w:r w:rsidRPr="001671C5">
              <w:rPr>
                <w:rFonts w:ascii="Aptos" w:hAnsi="Aptos"/>
                <w:sz w:val="28"/>
                <w:szCs w:val="28"/>
              </w:rPr>
              <w:t>adecuadamente comprometidas y cumpliendo con los requisitos de seguridad</w:t>
            </w:r>
            <w:r w:rsidRPr="001671C5">
              <w:rPr>
                <w:rFonts w:ascii="Aptos" w:hAnsi="Aptos"/>
                <w:spacing w:val="1"/>
                <w:sz w:val="28"/>
                <w:szCs w:val="28"/>
              </w:rPr>
              <w:t xml:space="preserve"> </w:t>
            </w:r>
            <w:r w:rsidRPr="001671C5">
              <w:rPr>
                <w:rFonts w:ascii="Aptos" w:hAnsi="Aptos"/>
                <w:sz w:val="28"/>
                <w:szCs w:val="28"/>
              </w:rPr>
              <w:t xml:space="preserve">establecidos. Esta práctica se enfoca en evaluar la </w:t>
            </w:r>
            <w:proofErr w:type="gramStart"/>
            <w:r w:rsidRPr="001671C5">
              <w:rPr>
                <w:rFonts w:ascii="Aptos" w:hAnsi="Aptos"/>
                <w:sz w:val="28"/>
                <w:szCs w:val="28"/>
              </w:rPr>
              <w:t>participación activa</w:t>
            </w:r>
            <w:proofErr w:type="gramEnd"/>
            <w:r w:rsidRPr="001671C5">
              <w:rPr>
                <w:rFonts w:ascii="Aptos" w:hAnsi="Aptos"/>
                <w:sz w:val="28"/>
                <w:szCs w:val="28"/>
              </w:rPr>
              <w:t xml:space="preserve"> y</w:t>
            </w:r>
            <w:r w:rsidRPr="001671C5">
              <w:rPr>
                <w:rFonts w:ascii="Aptos" w:hAnsi="Aptos"/>
                <w:spacing w:val="1"/>
                <w:sz w:val="28"/>
                <w:szCs w:val="28"/>
              </w:rPr>
              <w:t xml:space="preserve"> </w:t>
            </w:r>
            <w:r w:rsidRPr="001671C5">
              <w:rPr>
                <w:rFonts w:ascii="Aptos" w:hAnsi="Aptos"/>
                <w:sz w:val="28"/>
                <w:szCs w:val="28"/>
              </w:rPr>
              <w:t>responsable de las partes interesadas clave en el proceso de ciberseguridad de la</w:t>
            </w:r>
            <w:r w:rsidRPr="001671C5">
              <w:rPr>
                <w:rFonts w:ascii="Aptos" w:hAnsi="Aptos"/>
                <w:spacing w:val="1"/>
                <w:sz w:val="28"/>
                <w:szCs w:val="28"/>
              </w:rPr>
              <w:t xml:space="preserve"> </w:t>
            </w:r>
            <w:r w:rsidRPr="001671C5">
              <w:rPr>
                <w:rFonts w:ascii="Aptos" w:hAnsi="Aptos"/>
                <w:sz w:val="28"/>
                <w:szCs w:val="28"/>
              </w:rPr>
              <w:t>organización.</w:t>
            </w:r>
            <w:r w:rsidR="003857B8">
              <w:rPr>
                <w:rFonts w:ascii="Aptos" w:hAnsi="Aptos"/>
                <w:sz w:val="28"/>
                <w:szCs w:val="28"/>
              </w:rPr>
              <w:t xml:space="preserve"> </w:t>
            </w:r>
          </w:p>
          <w:p w14:paraId="32AFB487" w14:textId="6A88E0EC" w:rsidR="00DE3B16" w:rsidRPr="001671C5" w:rsidRDefault="00DE3B16" w:rsidP="003857B8">
            <w:pPr>
              <w:pStyle w:val="Textoindependiente"/>
              <w:ind w:left="119" w:right="249"/>
              <w:jc w:val="both"/>
              <w:rPr>
                <w:rFonts w:ascii="Aptos" w:hAnsi="Aptos"/>
                <w:sz w:val="28"/>
                <w:szCs w:val="28"/>
              </w:rPr>
            </w:pPr>
            <w:r w:rsidRPr="001671C5">
              <w:rPr>
                <w:rFonts w:ascii="Aptos" w:hAnsi="Aptos"/>
                <w:sz w:val="28"/>
                <w:szCs w:val="28"/>
              </w:rPr>
              <w:t>Este levantamiento puede incluir análisis específicos tales como:</w:t>
            </w:r>
          </w:p>
          <w:p w14:paraId="19AD7699" w14:textId="77777777" w:rsidR="00DE3B16" w:rsidRPr="001671C5" w:rsidRDefault="00DE3B16" w:rsidP="009B499C">
            <w:pPr>
              <w:pStyle w:val="Textoindependiente"/>
              <w:ind w:left="0"/>
              <w:rPr>
                <w:rFonts w:ascii="Aptos" w:hAnsi="Aptos"/>
                <w:sz w:val="28"/>
                <w:szCs w:val="28"/>
              </w:rPr>
            </w:pPr>
          </w:p>
          <w:p w14:paraId="2EAB9BB8" w14:textId="63265A90" w:rsidR="00DE3B16" w:rsidRPr="001671C5" w:rsidRDefault="00DE3B16" w:rsidP="009B499C">
            <w:pPr>
              <w:pStyle w:val="Textoindependiente"/>
              <w:numPr>
                <w:ilvl w:val="0"/>
                <w:numId w:val="10"/>
              </w:numPr>
              <w:ind w:right="1165"/>
              <w:jc w:val="both"/>
              <w:rPr>
                <w:rFonts w:ascii="Aptos" w:hAnsi="Aptos"/>
                <w:sz w:val="28"/>
                <w:szCs w:val="28"/>
              </w:rPr>
            </w:pPr>
            <w:r w:rsidRPr="001671C5">
              <w:rPr>
                <w:rFonts w:ascii="Aptos" w:hAnsi="Aptos"/>
                <w:sz w:val="28"/>
                <w:szCs w:val="28"/>
              </w:rPr>
              <w:t>¿Se realiza la revisión de los compromisos establecidos con las partes</w:t>
            </w:r>
            <w:r w:rsidRPr="001671C5">
              <w:rPr>
                <w:rFonts w:ascii="Aptos" w:hAnsi="Aptos"/>
                <w:spacing w:val="-64"/>
                <w:sz w:val="28"/>
                <w:szCs w:val="28"/>
              </w:rPr>
              <w:t xml:space="preserve"> </w:t>
            </w:r>
            <w:r w:rsidRPr="001671C5">
              <w:rPr>
                <w:rFonts w:ascii="Aptos" w:hAnsi="Aptos"/>
                <w:sz w:val="28"/>
                <w:szCs w:val="28"/>
              </w:rPr>
              <w:t>interesadas con relación a la gestión de SIC para garantizar que estén</w:t>
            </w:r>
          </w:p>
          <w:p w14:paraId="0881B2A8" w14:textId="77777777" w:rsidR="00DE3B16" w:rsidRPr="001671C5" w:rsidRDefault="00DE3B16" w:rsidP="009B499C">
            <w:pPr>
              <w:pStyle w:val="Textoindependiente"/>
              <w:numPr>
                <w:ilvl w:val="0"/>
                <w:numId w:val="10"/>
              </w:numPr>
              <w:ind w:right="510"/>
              <w:jc w:val="both"/>
              <w:rPr>
                <w:rFonts w:ascii="Aptos" w:hAnsi="Aptos"/>
                <w:sz w:val="28"/>
                <w:szCs w:val="28"/>
              </w:rPr>
            </w:pPr>
            <w:r w:rsidRPr="001671C5">
              <w:rPr>
                <w:rFonts w:ascii="Aptos" w:hAnsi="Aptos"/>
                <w:sz w:val="28"/>
                <w:szCs w:val="28"/>
              </w:rPr>
              <w:t>debidamente documentados, con plazos definidos y responsables asignados</w:t>
            </w:r>
            <w:r w:rsidRPr="001671C5">
              <w:rPr>
                <w:rFonts w:ascii="Aptos" w:hAnsi="Aptos"/>
                <w:spacing w:val="-64"/>
                <w:sz w:val="28"/>
                <w:szCs w:val="28"/>
              </w:rPr>
              <w:t xml:space="preserve"> </w:t>
            </w:r>
            <w:r w:rsidRPr="001671C5">
              <w:rPr>
                <w:rFonts w:ascii="Aptos" w:hAnsi="Aptos"/>
                <w:sz w:val="28"/>
                <w:szCs w:val="28"/>
              </w:rPr>
              <w:t>para cumplir los compromisos de reporte?</w:t>
            </w:r>
          </w:p>
          <w:p w14:paraId="72AF99D4" w14:textId="516D2B77" w:rsidR="00DE3B16" w:rsidRPr="001671C5" w:rsidRDefault="00DE3B16" w:rsidP="009B499C">
            <w:pPr>
              <w:pStyle w:val="Textoindependiente"/>
              <w:numPr>
                <w:ilvl w:val="0"/>
                <w:numId w:val="10"/>
              </w:numPr>
              <w:ind w:right="270"/>
              <w:jc w:val="both"/>
              <w:rPr>
                <w:rFonts w:ascii="Aptos" w:hAnsi="Aptos"/>
                <w:sz w:val="28"/>
                <w:szCs w:val="28"/>
              </w:rPr>
            </w:pPr>
            <w:r w:rsidRPr="001671C5">
              <w:rPr>
                <w:rFonts w:ascii="Aptos" w:hAnsi="Aptos"/>
                <w:sz w:val="28"/>
                <w:szCs w:val="28"/>
              </w:rPr>
              <w:t xml:space="preserve">¿Se realiza el análisis de la documentación de reportes generada </w:t>
            </w:r>
            <w:proofErr w:type="gramStart"/>
            <w:r w:rsidRPr="001671C5">
              <w:rPr>
                <w:rFonts w:ascii="Aptos" w:hAnsi="Aptos"/>
                <w:sz w:val="28"/>
                <w:szCs w:val="28"/>
              </w:rPr>
              <w:t>en relación a</w:t>
            </w:r>
            <w:proofErr w:type="gramEnd"/>
            <w:r w:rsidRPr="001671C5">
              <w:rPr>
                <w:rFonts w:ascii="Aptos" w:hAnsi="Aptos"/>
                <w:spacing w:val="-64"/>
                <w:sz w:val="28"/>
                <w:szCs w:val="28"/>
              </w:rPr>
              <w:t xml:space="preserve"> </w:t>
            </w:r>
            <w:r w:rsidRPr="001671C5">
              <w:rPr>
                <w:rFonts w:ascii="Aptos" w:hAnsi="Aptos"/>
                <w:sz w:val="28"/>
                <w:szCs w:val="28"/>
              </w:rPr>
              <w:t>la gestión de SIC?</w:t>
            </w:r>
          </w:p>
          <w:p w14:paraId="55AD4473" w14:textId="0D4CB16F" w:rsidR="00DE3B16" w:rsidRPr="001671C5" w:rsidRDefault="00DE3B16" w:rsidP="009B499C">
            <w:pPr>
              <w:pStyle w:val="Textoindependiente"/>
              <w:numPr>
                <w:ilvl w:val="1"/>
                <w:numId w:val="10"/>
              </w:numPr>
              <w:ind w:right="159"/>
              <w:jc w:val="both"/>
              <w:rPr>
                <w:rFonts w:ascii="Aptos" w:hAnsi="Aptos"/>
                <w:sz w:val="28"/>
                <w:szCs w:val="28"/>
              </w:rPr>
            </w:pPr>
            <w:r w:rsidRPr="001671C5">
              <w:rPr>
                <w:rFonts w:ascii="Aptos" w:hAnsi="Aptos"/>
                <w:sz w:val="28"/>
                <w:szCs w:val="28"/>
              </w:rPr>
              <w:t>Verifique si los reportes cumplen con los requisitos establecidos por las</w:t>
            </w:r>
            <w:r w:rsidRPr="001671C5">
              <w:rPr>
                <w:rFonts w:ascii="Aptos" w:hAnsi="Aptos"/>
                <w:spacing w:val="1"/>
                <w:sz w:val="28"/>
                <w:szCs w:val="28"/>
              </w:rPr>
              <w:t xml:space="preserve"> </w:t>
            </w:r>
            <w:r w:rsidRPr="001671C5">
              <w:rPr>
                <w:rFonts w:ascii="Aptos" w:hAnsi="Aptos"/>
                <w:sz w:val="28"/>
                <w:szCs w:val="28"/>
              </w:rPr>
              <w:t>partes interesadas y proporcionan la información necesaria de manera clara</w:t>
            </w:r>
            <w:r w:rsidRPr="001671C5">
              <w:rPr>
                <w:rFonts w:ascii="Aptos" w:hAnsi="Aptos"/>
                <w:spacing w:val="-64"/>
                <w:sz w:val="28"/>
                <w:szCs w:val="28"/>
              </w:rPr>
              <w:t xml:space="preserve"> </w:t>
            </w:r>
            <w:r w:rsidRPr="001671C5">
              <w:rPr>
                <w:rFonts w:ascii="Aptos" w:hAnsi="Aptos"/>
                <w:sz w:val="28"/>
                <w:szCs w:val="28"/>
              </w:rPr>
              <w:t>y precisa.</w:t>
            </w:r>
          </w:p>
          <w:p w14:paraId="7327DDB2" w14:textId="6429564F" w:rsidR="00DE3B16" w:rsidRPr="001671C5" w:rsidRDefault="00DE3B16" w:rsidP="009B499C">
            <w:pPr>
              <w:pStyle w:val="Textoindependiente"/>
              <w:numPr>
                <w:ilvl w:val="0"/>
                <w:numId w:val="10"/>
              </w:numPr>
              <w:ind w:right="804"/>
              <w:jc w:val="both"/>
              <w:rPr>
                <w:rFonts w:ascii="Aptos" w:hAnsi="Aptos"/>
                <w:sz w:val="28"/>
                <w:szCs w:val="28"/>
              </w:rPr>
            </w:pPr>
            <w:r w:rsidRPr="001671C5">
              <w:rPr>
                <w:rFonts w:ascii="Aptos" w:hAnsi="Aptos"/>
                <w:sz w:val="28"/>
                <w:szCs w:val="28"/>
              </w:rPr>
              <w:t>¿Se obtiene retroalimentación de las partes interesadas sobre la calidad y</w:t>
            </w:r>
            <w:r w:rsidRPr="001671C5">
              <w:rPr>
                <w:rFonts w:ascii="Aptos" w:hAnsi="Aptos"/>
                <w:spacing w:val="-64"/>
                <w:sz w:val="28"/>
                <w:szCs w:val="28"/>
              </w:rPr>
              <w:t xml:space="preserve"> </w:t>
            </w:r>
            <w:r w:rsidRPr="001671C5">
              <w:rPr>
                <w:rFonts w:ascii="Aptos" w:hAnsi="Aptos"/>
                <w:sz w:val="28"/>
                <w:szCs w:val="28"/>
              </w:rPr>
              <w:t>utilidad de los reportes recibidos?</w:t>
            </w:r>
          </w:p>
          <w:p w14:paraId="5B70E169" w14:textId="523F9563" w:rsidR="00DE3B16" w:rsidRPr="001671C5" w:rsidRDefault="00DE3B16" w:rsidP="009B499C">
            <w:pPr>
              <w:pStyle w:val="Textoindependiente"/>
              <w:numPr>
                <w:ilvl w:val="1"/>
                <w:numId w:val="10"/>
              </w:numPr>
              <w:ind w:right="279"/>
              <w:jc w:val="both"/>
              <w:rPr>
                <w:rFonts w:ascii="Aptos" w:hAnsi="Aptos"/>
                <w:sz w:val="28"/>
                <w:szCs w:val="28"/>
              </w:rPr>
            </w:pPr>
            <w:r w:rsidRPr="001671C5">
              <w:rPr>
                <w:rFonts w:ascii="Aptos" w:hAnsi="Aptos"/>
                <w:sz w:val="28"/>
                <w:szCs w:val="28"/>
              </w:rPr>
              <w:t>Evalúe si los reportes satisfacen las necesidades de las partes interesadas</w:t>
            </w:r>
            <w:r w:rsidRPr="001671C5">
              <w:rPr>
                <w:rFonts w:ascii="Aptos" w:hAnsi="Aptos"/>
                <w:spacing w:val="-64"/>
                <w:sz w:val="28"/>
                <w:szCs w:val="28"/>
              </w:rPr>
              <w:t xml:space="preserve"> </w:t>
            </w:r>
            <w:r w:rsidRPr="001671C5">
              <w:rPr>
                <w:rFonts w:ascii="Aptos" w:hAnsi="Aptos"/>
                <w:sz w:val="28"/>
                <w:szCs w:val="28"/>
              </w:rPr>
              <w:t>y si se han tomado acciones correctivas en caso de insatisfacción.</w:t>
            </w:r>
          </w:p>
          <w:p w14:paraId="14845AC7" w14:textId="20E10BFD" w:rsidR="00DE3B16" w:rsidRPr="001671C5" w:rsidRDefault="00DE3B16" w:rsidP="009B499C">
            <w:pPr>
              <w:pStyle w:val="Textoindependiente"/>
              <w:numPr>
                <w:ilvl w:val="0"/>
                <w:numId w:val="10"/>
              </w:numPr>
              <w:ind w:right="431"/>
              <w:jc w:val="both"/>
              <w:rPr>
                <w:rFonts w:ascii="Aptos" w:hAnsi="Aptos"/>
                <w:sz w:val="28"/>
                <w:szCs w:val="28"/>
              </w:rPr>
            </w:pPr>
            <w:r w:rsidRPr="001671C5">
              <w:rPr>
                <w:rFonts w:ascii="Aptos" w:hAnsi="Aptos"/>
                <w:sz w:val="28"/>
                <w:szCs w:val="28"/>
              </w:rPr>
              <w:t>¿Se evalúan las técnicas utilizadas para analizar los datos de compromiso de</w:t>
            </w:r>
            <w:r w:rsidRPr="001671C5">
              <w:rPr>
                <w:rFonts w:ascii="Aptos" w:hAnsi="Aptos"/>
                <w:spacing w:val="-64"/>
                <w:sz w:val="28"/>
                <w:szCs w:val="28"/>
              </w:rPr>
              <w:t xml:space="preserve"> </w:t>
            </w:r>
            <w:r w:rsidRPr="001671C5">
              <w:rPr>
                <w:rFonts w:ascii="Aptos" w:hAnsi="Aptos"/>
                <w:sz w:val="28"/>
                <w:szCs w:val="28"/>
              </w:rPr>
              <w:t>las partes interesadas, verificando si se emplean técnicas adecuadas como</w:t>
            </w:r>
            <w:r w:rsidRPr="001671C5">
              <w:rPr>
                <w:rFonts w:ascii="Aptos" w:hAnsi="Aptos"/>
                <w:spacing w:val="1"/>
                <w:sz w:val="28"/>
                <w:szCs w:val="28"/>
              </w:rPr>
              <w:t xml:space="preserve"> </w:t>
            </w:r>
            <w:r w:rsidRPr="001671C5">
              <w:rPr>
                <w:rFonts w:ascii="Aptos" w:hAnsi="Aptos"/>
                <w:sz w:val="28"/>
                <w:szCs w:val="28"/>
              </w:rPr>
              <w:t>minería de datos, análisis de tendencias o segmentación?</w:t>
            </w:r>
          </w:p>
          <w:p w14:paraId="349B51C5" w14:textId="7495A2FA" w:rsidR="00DE3B16" w:rsidRPr="001671C5" w:rsidRDefault="00DE3B16" w:rsidP="009B499C">
            <w:pPr>
              <w:pStyle w:val="Textoindependiente"/>
              <w:numPr>
                <w:ilvl w:val="0"/>
                <w:numId w:val="10"/>
              </w:numPr>
              <w:ind w:right="135"/>
              <w:jc w:val="both"/>
              <w:rPr>
                <w:rFonts w:ascii="Aptos" w:hAnsi="Aptos"/>
                <w:sz w:val="28"/>
                <w:szCs w:val="28"/>
              </w:rPr>
            </w:pPr>
            <w:r w:rsidRPr="001671C5">
              <w:rPr>
                <w:rFonts w:ascii="Aptos" w:hAnsi="Aptos"/>
                <w:sz w:val="28"/>
                <w:szCs w:val="28"/>
              </w:rPr>
              <w:t>¿Se</w:t>
            </w:r>
            <w:r w:rsidRPr="001671C5">
              <w:rPr>
                <w:rFonts w:ascii="Aptos" w:hAnsi="Aptos"/>
                <w:spacing w:val="1"/>
                <w:sz w:val="28"/>
                <w:szCs w:val="28"/>
              </w:rPr>
              <w:t xml:space="preserve"> </w:t>
            </w:r>
            <w:r w:rsidRPr="001671C5">
              <w:rPr>
                <w:rFonts w:ascii="Aptos" w:hAnsi="Aptos"/>
                <w:sz w:val="28"/>
                <w:szCs w:val="28"/>
              </w:rPr>
              <w:t>lleva</w:t>
            </w:r>
            <w:r w:rsidRPr="001671C5">
              <w:rPr>
                <w:rFonts w:ascii="Aptos" w:hAnsi="Aptos"/>
                <w:spacing w:val="2"/>
                <w:sz w:val="28"/>
                <w:szCs w:val="28"/>
              </w:rPr>
              <w:t xml:space="preserve"> </w:t>
            </w:r>
            <w:r w:rsidRPr="001671C5">
              <w:rPr>
                <w:rFonts w:ascii="Aptos" w:hAnsi="Aptos"/>
                <w:sz w:val="28"/>
                <w:szCs w:val="28"/>
              </w:rPr>
              <w:t>a</w:t>
            </w:r>
            <w:r w:rsidRPr="001671C5">
              <w:rPr>
                <w:rFonts w:ascii="Aptos" w:hAnsi="Aptos"/>
                <w:spacing w:val="2"/>
                <w:sz w:val="28"/>
                <w:szCs w:val="28"/>
              </w:rPr>
              <w:t xml:space="preserve"> </w:t>
            </w:r>
            <w:r w:rsidRPr="001671C5">
              <w:rPr>
                <w:rFonts w:ascii="Aptos" w:hAnsi="Aptos"/>
                <w:sz w:val="28"/>
                <w:szCs w:val="28"/>
              </w:rPr>
              <w:t>cabo</w:t>
            </w:r>
            <w:r w:rsidRPr="001671C5">
              <w:rPr>
                <w:rFonts w:ascii="Aptos" w:hAnsi="Aptos"/>
                <w:spacing w:val="2"/>
                <w:sz w:val="28"/>
                <w:szCs w:val="28"/>
              </w:rPr>
              <w:t xml:space="preserve"> </w:t>
            </w:r>
            <w:r w:rsidRPr="001671C5">
              <w:rPr>
                <w:rFonts w:ascii="Aptos" w:hAnsi="Aptos"/>
                <w:sz w:val="28"/>
                <w:szCs w:val="28"/>
              </w:rPr>
              <w:t>el</w:t>
            </w:r>
            <w:r w:rsidRPr="001671C5">
              <w:rPr>
                <w:rFonts w:ascii="Aptos" w:hAnsi="Aptos"/>
                <w:spacing w:val="2"/>
                <w:sz w:val="28"/>
                <w:szCs w:val="28"/>
              </w:rPr>
              <w:t xml:space="preserve"> </w:t>
            </w:r>
            <w:r w:rsidRPr="001671C5">
              <w:rPr>
                <w:rFonts w:ascii="Aptos" w:hAnsi="Aptos"/>
                <w:sz w:val="28"/>
                <w:szCs w:val="28"/>
              </w:rPr>
              <w:t>análisis</w:t>
            </w:r>
            <w:r w:rsidRPr="001671C5">
              <w:rPr>
                <w:rFonts w:ascii="Aptos" w:hAnsi="Aptos"/>
                <w:spacing w:val="2"/>
                <w:sz w:val="28"/>
                <w:szCs w:val="28"/>
              </w:rPr>
              <w:t xml:space="preserve"> </w:t>
            </w:r>
            <w:r w:rsidRPr="001671C5">
              <w:rPr>
                <w:rFonts w:ascii="Aptos" w:hAnsi="Aptos"/>
                <w:sz w:val="28"/>
                <w:szCs w:val="28"/>
              </w:rPr>
              <w:t>de</w:t>
            </w:r>
            <w:r w:rsidRPr="001671C5">
              <w:rPr>
                <w:rFonts w:ascii="Aptos" w:hAnsi="Aptos"/>
                <w:spacing w:val="2"/>
                <w:sz w:val="28"/>
                <w:szCs w:val="28"/>
              </w:rPr>
              <w:t xml:space="preserve"> </w:t>
            </w:r>
            <w:r w:rsidRPr="001671C5">
              <w:rPr>
                <w:rFonts w:ascii="Aptos" w:hAnsi="Aptos"/>
                <w:sz w:val="28"/>
                <w:szCs w:val="28"/>
              </w:rPr>
              <w:t>los</w:t>
            </w:r>
            <w:r w:rsidRPr="001671C5">
              <w:rPr>
                <w:rFonts w:ascii="Aptos" w:hAnsi="Aptos"/>
                <w:spacing w:val="1"/>
                <w:sz w:val="28"/>
                <w:szCs w:val="28"/>
              </w:rPr>
              <w:t xml:space="preserve"> </w:t>
            </w:r>
            <w:r w:rsidRPr="001671C5">
              <w:rPr>
                <w:rFonts w:ascii="Aptos" w:hAnsi="Aptos"/>
                <w:sz w:val="28"/>
                <w:szCs w:val="28"/>
              </w:rPr>
              <w:t>datos</w:t>
            </w:r>
            <w:r w:rsidRPr="001671C5">
              <w:rPr>
                <w:rFonts w:ascii="Aptos" w:hAnsi="Aptos"/>
                <w:spacing w:val="2"/>
                <w:sz w:val="28"/>
                <w:szCs w:val="28"/>
              </w:rPr>
              <w:t xml:space="preserve"> </w:t>
            </w:r>
            <w:r w:rsidRPr="001671C5">
              <w:rPr>
                <w:rFonts w:ascii="Aptos" w:hAnsi="Aptos"/>
                <w:sz w:val="28"/>
                <w:szCs w:val="28"/>
              </w:rPr>
              <w:t>recopilados</w:t>
            </w:r>
            <w:r w:rsidRPr="001671C5">
              <w:rPr>
                <w:rFonts w:ascii="Aptos" w:hAnsi="Aptos"/>
                <w:spacing w:val="2"/>
                <w:sz w:val="28"/>
                <w:szCs w:val="28"/>
              </w:rPr>
              <w:t xml:space="preserve"> </w:t>
            </w:r>
            <w:r w:rsidRPr="001671C5">
              <w:rPr>
                <w:rFonts w:ascii="Aptos" w:hAnsi="Aptos"/>
                <w:sz w:val="28"/>
                <w:szCs w:val="28"/>
              </w:rPr>
              <w:t>para</w:t>
            </w:r>
            <w:r w:rsidRPr="001671C5">
              <w:rPr>
                <w:rFonts w:ascii="Aptos" w:hAnsi="Aptos"/>
                <w:spacing w:val="2"/>
                <w:sz w:val="28"/>
                <w:szCs w:val="28"/>
              </w:rPr>
              <w:t xml:space="preserve"> </w:t>
            </w:r>
            <w:r w:rsidRPr="001671C5">
              <w:rPr>
                <w:rFonts w:ascii="Aptos" w:hAnsi="Aptos"/>
                <w:sz w:val="28"/>
                <w:szCs w:val="28"/>
              </w:rPr>
              <w:t>identificar</w:t>
            </w:r>
            <w:r w:rsidRPr="001671C5">
              <w:rPr>
                <w:rFonts w:ascii="Aptos" w:hAnsi="Aptos"/>
                <w:spacing w:val="2"/>
                <w:sz w:val="28"/>
                <w:szCs w:val="28"/>
              </w:rPr>
              <w:t xml:space="preserve"> </w:t>
            </w:r>
            <w:r w:rsidRPr="001671C5">
              <w:rPr>
                <w:rFonts w:ascii="Aptos" w:hAnsi="Aptos"/>
                <w:sz w:val="28"/>
                <w:szCs w:val="28"/>
              </w:rPr>
              <w:t>tendencias</w:t>
            </w:r>
            <w:r w:rsidRPr="001671C5">
              <w:rPr>
                <w:rFonts w:ascii="Aptos" w:hAnsi="Aptos"/>
                <w:spacing w:val="1"/>
                <w:sz w:val="28"/>
                <w:szCs w:val="28"/>
              </w:rPr>
              <w:t xml:space="preserve"> </w:t>
            </w:r>
            <w:r w:rsidRPr="001671C5">
              <w:rPr>
                <w:rFonts w:ascii="Aptos" w:hAnsi="Aptos"/>
                <w:sz w:val="28"/>
                <w:szCs w:val="28"/>
              </w:rPr>
              <w:t>y patrones significativos en el compromiso de las partes interesadas, así como</w:t>
            </w:r>
            <w:r w:rsidRPr="001671C5">
              <w:rPr>
                <w:rFonts w:ascii="Aptos" w:hAnsi="Aptos"/>
                <w:spacing w:val="1"/>
                <w:sz w:val="28"/>
                <w:szCs w:val="28"/>
              </w:rPr>
              <w:t xml:space="preserve"> </w:t>
            </w:r>
            <w:r w:rsidRPr="001671C5">
              <w:rPr>
                <w:rFonts w:ascii="Aptos" w:hAnsi="Aptos"/>
                <w:sz w:val="28"/>
                <w:szCs w:val="28"/>
              </w:rPr>
              <w:t>para detectar cambios o variaciones en el compromiso a lo largo del tiempo, y</w:t>
            </w:r>
            <w:r w:rsidRPr="001671C5">
              <w:rPr>
                <w:rFonts w:ascii="Aptos" w:hAnsi="Aptos"/>
                <w:spacing w:val="1"/>
                <w:sz w:val="28"/>
                <w:szCs w:val="28"/>
              </w:rPr>
              <w:t xml:space="preserve"> </w:t>
            </w:r>
            <w:r w:rsidRPr="001671C5">
              <w:rPr>
                <w:rFonts w:ascii="Aptos" w:hAnsi="Aptos"/>
                <w:sz w:val="28"/>
                <w:szCs w:val="28"/>
              </w:rPr>
              <w:t>cuál es el proceso para determinar las causas subyacentes de dichos cambios o</w:t>
            </w:r>
            <w:r w:rsidRPr="001671C5">
              <w:rPr>
                <w:rFonts w:ascii="Aptos" w:hAnsi="Aptos"/>
                <w:spacing w:val="-64"/>
                <w:sz w:val="28"/>
                <w:szCs w:val="28"/>
              </w:rPr>
              <w:t xml:space="preserve"> </w:t>
            </w:r>
            <w:r w:rsidRPr="001671C5">
              <w:rPr>
                <w:rFonts w:ascii="Aptos" w:hAnsi="Aptos"/>
                <w:sz w:val="28"/>
                <w:szCs w:val="28"/>
              </w:rPr>
              <w:t>variaciones?</w:t>
            </w:r>
          </w:p>
          <w:p w14:paraId="459CC55D" w14:textId="3A0673FD" w:rsidR="00DE3B16" w:rsidRPr="001671C5" w:rsidRDefault="00DE3B16" w:rsidP="009B499C">
            <w:pPr>
              <w:pStyle w:val="Textoindependiente"/>
              <w:numPr>
                <w:ilvl w:val="0"/>
                <w:numId w:val="10"/>
              </w:numPr>
              <w:ind w:right="110"/>
              <w:jc w:val="both"/>
              <w:rPr>
                <w:rFonts w:ascii="Aptos" w:hAnsi="Aptos"/>
                <w:sz w:val="28"/>
                <w:szCs w:val="28"/>
              </w:rPr>
            </w:pPr>
            <w:r w:rsidRPr="001671C5">
              <w:rPr>
                <w:rFonts w:ascii="Aptos" w:hAnsi="Aptos"/>
                <w:sz w:val="28"/>
                <w:szCs w:val="28"/>
              </w:rPr>
              <w:lastRenderedPageBreak/>
              <w:t>¿Se evalúan los resultados del análisis de datos para identificar áreas de mejora</w:t>
            </w:r>
            <w:r w:rsidRPr="001671C5">
              <w:rPr>
                <w:rFonts w:ascii="Aptos" w:hAnsi="Aptos"/>
                <w:spacing w:val="-64"/>
                <w:sz w:val="28"/>
                <w:szCs w:val="28"/>
              </w:rPr>
              <w:t xml:space="preserve"> </w:t>
            </w:r>
            <w:r w:rsidRPr="001671C5">
              <w:rPr>
                <w:rFonts w:ascii="Aptos" w:hAnsi="Aptos"/>
                <w:sz w:val="28"/>
                <w:szCs w:val="28"/>
              </w:rPr>
              <w:t>en el compromiso de las partes interesadas y detectar brechas o desviaciones</w:t>
            </w:r>
            <w:r w:rsidRPr="001671C5">
              <w:rPr>
                <w:rFonts w:ascii="Aptos" w:hAnsi="Aptos"/>
                <w:spacing w:val="1"/>
                <w:sz w:val="28"/>
                <w:szCs w:val="28"/>
              </w:rPr>
              <w:t xml:space="preserve"> </w:t>
            </w:r>
            <w:r w:rsidRPr="001671C5">
              <w:rPr>
                <w:rFonts w:ascii="Aptos" w:hAnsi="Aptos"/>
                <w:sz w:val="28"/>
                <w:szCs w:val="28"/>
              </w:rPr>
              <w:t>en relación con los objetivos o expectativas establecidas?</w:t>
            </w:r>
          </w:p>
          <w:p w14:paraId="2A4C4F9D" w14:textId="5E7A4D2A" w:rsidR="00DE3B16" w:rsidRPr="001671C5" w:rsidRDefault="00DE3B16" w:rsidP="009B499C">
            <w:pPr>
              <w:pStyle w:val="Textoindependiente"/>
              <w:numPr>
                <w:ilvl w:val="0"/>
                <w:numId w:val="10"/>
              </w:numPr>
              <w:ind w:right="844"/>
              <w:jc w:val="both"/>
              <w:rPr>
                <w:rFonts w:ascii="Aptos" w:hAnsi="Aptos"/>
                <w:sz w:val="28"/>
                <w:szCs w:val="28"/>
              </w:rPr>
            </w:pPr>
            <w:r w:rsidRPr="001671C5">
              <w:rPr>
                <w:rFonts w:ascii="Aptos" w:hAnsi="Aptos"/>
                <w:sz w:val="28"/>
                <w:szCs w:val="28"/>
              </w:rPr>
              <w:t>Revise si la organización realiza un análisis de los informes de auditoría</w:t>
            </w:r>
            <w:r w:rsidRPr="001671C5">
              <w:rPr>
                <w:rFonts w:ascii="Aptos" w:hAnsi="Aptos"/>
                <w:spacing w:val="1"/>
                <w:sz w:val="28"/>
                <w:szCs w:val="28"/>
              </w:rPr>
              <w:t xml:space="preserve"> </w:t>
            </w:r>
            <w:r w:rsidRPr="001671C5">
              <w:rPr>
                <w:rFonts w:ascii="Aptos" w:hAnsi="Aptos"/>
                <w:sz w:val="28"/>
                <w:szCs w:val="28"/>
              </w:rPr>
              <w:t>relacionados con el compromiso de las partes interesadas en el marco de</w:t>
            </w:r>
            <w:r w:rsidRPr="001671C5">
              <w:rPr>
                <w:rFonts w:ascii="Aptos" w:hAnsi="Aptos"/>
                <w:spacing w:val="-64"/>
                <w:sz w:val="28"/>
                <w:szCs w:val="28"/>
              </w:rPr>
              <w:t xml:space="preserve"> </w:t>
            </w:r>
            <w:r w:rsidRPr="001671C5">
              <w:rPr>
                <w:rFonts w:ascii="Aptos" w:hAnsi="Aptos"/>
                <w:sz w:val="28"/>
                <w:szCs w:val="28"/>
              </w:rPr>
              <w:t>gobierno.</w:t>
            </w:r>
          </w:p>
          <w:p w14:paraId="4C96F0CF" w14:textId="3EF3AEF0" w:rsidR="00DE3B16" w:rsidRPr="001671C5" w:rsidRDefault="00DE3B16" w:rsidP="009B499C">
            <w:pPr>
              <w:pStyle w:val="Textoindependiente"/>
              <w:numPr>
                <w:ilvl w:val="1"/>
                <w:numId w:val="10"/>
              </w:numPr>
              <w:jc w:val="both"/>
              <w:rPr>
                <w:rFonts w:ascii="Aptos" w:hAnsi="Aptos"/>
                <w:sz w:val="28"/>
                <w:szCs w:val="28"/>
              </w:rPr>
            </w:pPr>
            <w:r w:rsidRPr="001671C5">
              <w:rPr>
                <w:rFonts w:ascii="Aptos" w:hAnsi="Aptos"/>
                <w:sz w:val="28"/>
                <w:szCs w:val="28"/>
              </w:rPr>
              <w:t>Verifique</w:t>
            </w:r>
            <w:r w:rsidRPr="001671C5">
              <w:rPr>
                <w:rFonts w:ascii="Aptos" w:hAnsi="Aptos"/>
                <w:spacing w:val="-3"/>
                <w:sz w:val="28"/>
                <w:szCs w:val="28"/>
              </w:rPr>
              <w:t xml:space="preserve"> </w:t>
            </w:r>
            <w:r w:rsidRPr="001671C5">
              <w:rPr>
                <w:rFonts w:ascii="Aptos" w:hAnsi="Aptos"/>
                <w:sz w:val="28"/>
                <w:szCs w:val="28"/>
              </w:rPr>
              <w:t>los</w:t>
            </w:r>
            <w:r w:rsidRPr="001671C5">
              <w:rPr>
                <w:rFonts w:ascii="Aptos" w:hAnsi="Aptos"/>
                <w:spacing w:val="-3"/>
                <w:sz w:val="28"/>
                <w:szCs w:val="28"/>
              </w:rPr>
              <w:t xml:space="preserve"> </w:t>
            </w:r>
            <w:r w:rsidRPr="001671C5">
              <w:rPr>
                <w:rFonts w:ascii="Aptos" w:hAnsi="Aptos"/>
                <w:sz w:val="28"/>
                <w:szCs w:val="28"/>
              </w:rPr>
              <w:t>hallazgos,</w:t>
            </w:r>
            <w:r w:rsidRPr="001671C5">
              <w:rPr>
                <w:rFonts w:ascii="Aptos" w:hAnsi="Aptos"/>
                <w:spacing w:val="-3"/>
                <w:sz w:val="28"/>
                <w:szCs w:val="28"/>
              </w:rPr>
              <w:t xml:space="preserve"> </w:t>
            </w:r>
            <w:r w:rsidRPr="001671C5">
              <w:rPr>
                <w:rFonts w:ascii="Aptos" w:hAnsi="Aptos"/>
                <w:sz w:val="28"/>
                <w:szCs w:val="28"/>
              </w:rPr>
              <w:t>recomendaciones</w:t>
            </w:r>
            <w:r w:rsidRPr="001671C5">
              <w:rPr>
                <w:rFonts w:ascii="Aptos" w:hAnsi="Aptos"/>
                <w:spacing w:val="-2"/>
                <w:sz w:val="28"/>
                <w:szCs w:val="28"/>
              </w:rPr>
              <w:t xml:space="preserve"> </w:t>
            </w:r>
            <w:r w:rsidRPr="001671C5">
              <w:rPr>
                <w:rFonts w:ascii="Aptos" w:hAnsi="Aptos"/>
                <w:sz w:val="28"/>
                <w:szCs w:val="28"/>
              </w:rPr>
              <w:t>o</w:t>
            </w:r>
            <w:r w:rsidRPr="001671C5">
              <w:rPr>
                <w:rFonts w:ascii="Aptos" w:hAnsi="Aptos"/>
                <w:spacing w:val="-3"/>
                <w:sz w:val="28"/>
                <w:szCs w:val="28"/>
              </w:rPr>
              <w:t xml:space="preserve"> </w:t>
            </w:r>
            <w:r w:rsidRPr="001671C5">
              <w:rPr>
                <w:rFonts w:ascii="Aptos" w:hAnsi="Aptos"/>
                <w:sz w:val="28"/>
                <w:szCs w:val="28"/>
              </w:rPr>
              <w:t>áreas</w:t>
            </w:r>
            <w:r w:rsidRPr="001671C5">
              <w:rPr>
                <w:rFonts w:ascii="Aptos" w:hAnsi="Aptos"/>
                <w:spacing w:val="-3"/>
                <w:sz w:val="28"/>
                <w:szCs w:val="28"/>
              </w:rPr>
              <w:t xml:space="preserve"> </w:t>
            </w:r>
            <w:r w:rsidRPr="001671C5">
              <w:rPr>
                <w:rFonts w:ascii="Aptos" w:hAnsi="Aptos"/>
                <w:sz w:val="28"/>
                <w:szCs w:val="28"/>
              </w:rPr>
              <w:t>de</w:t>
            </w:r>
            <w:r w:rsidRPr="001671C5">
              <w:rPr>
                <w:rFonts w:ascii="Aptos" w:hAnsi="Aptos"/>
                <w:spacing w:val="-3"/>
                <w:sz w:val="28"/>
                <w:szCs w:val="28"/>
              </w:rPr>
              <w:t xml:space="preserve"> </w:t>
            </w:r>
            <w:r w:rsidRPr="001671C5">
              <w:rPr>
                <w:rFonts w:ascii="Aptos" w:hAnsi="Aptos"/>
                <w:sz w:val="28"/>
                <w:szCs w:val="28"/>
              </w:rPr>
              <w:t>mejora</w:t>
            </w:r>
            <w:r w:rsidRPr="001671C5">
              <w:rPr>
                <w:rFonts w:ascii="Aptos" w:hAnsi="Aptos"/>
                <w:spacing w:val="-2"/>
                <w:sz w:val="28"/>
                <w:szCs w:val="28"/>
              </w:rPr>
              <w:t xml:space="preserve"> </w:t>
            </w:r>
            <w:r w:rsidRPr="001671C5">
              <w:rPr>
                <w:rFonts w:ascii="Aptos" w:hAnsi="Aptos"/>
                <w:sz w:val="28"/>
                <w:szCs w:val="28"/>
              </w:rPr>
              <w:t>identificadas</w:t>
            </w:r>
            <w:r w:rsidRPr="001671C5">
              <w:rPr>
                <w:rFonts w:ascii="Aptos" w:hAnsi="Aptos"/>
                <w:spacing w:val="-3"/>
                <w:sz w:val="28"/>
                <w:szCs w:val="28"/>
              </w:rPr>
              <w:t xml:space="preserve"> </w:t>
            </w:r>
            <w:r w:rsidRPr="001671C5">
              <w:rPr>
                <w:rFonts w:ascii="Aptos" w:hAnsi="Aptos"/>
                <w:sz w:val="28"/>
                <w:szCs w:val="28"/>
              </w:rPr>
              <w:t>en</w:t>
            </w:r>
            <w:r w:rsidRPr="001671C5">
              <w:rPr>
                <w:rFonts w:ascii="Aptos" w:hAnsi="Aptos"/>
                <w:spacing w:val="-64"/>
                <w:sz w:val="28"/>
                <w:szCs w:val="28"/>
              </w:rPr>
              <w:t xml:space="preserve"> </w:t>
            </w:r>
            <w:r w:rsidRPr="001671C5">
              <w:rPr>
                <w:rFonts w:ascii="Aptos" w:hAnsi="Aptos"/>
                <w:sz w:val="28"/>
                <w:szCs w:val="28"/>
              </w:rPr>
              <w:t>relación con el compromiso de las partes interesadas.</w:t>
            </w:r>
          </w:p>
          <w:p w14:paraId="55A10692" w14:textId="58D2D422" w:rsidR="00DE3B16" w:rsidRPr="001671C5" w:rsidRDefault="00DE3B16" w:rsidP="009B499C">
            <w:pPr>
              <w:pStyle w:val="Textoindependiente"/>
              <w:numPr>
                <w:ilvl w:val="0"/>
                <w:numId w:val="10"/>
              </w:numPr>
              <w:ind w:right="337"/>
              <w:jc w:val="both"/>
              <w:rPr>
                <w:rFonts w:ascii="Aptos" w:hAnsi="Aptos"/>
                <w:sz w:val="28"/>
                <w:szCs w:val="28"/>
              </w:rPr>
            </w:pPr>
            <w:r w:rsidRPr="001671C5">
              <w:rPr>
                <w:rFonts w:ascii="Aptos" w:hAnsi="Aptos"/>
                <w:sz w:val="28"/>
                <w:szCs w:val="28"/>
              </w:rPr>
              <w:t>¿Qué métodos utiliza la organización para recopilar la retroalimentación de las</w:t>
            </w:r>
            <w:r w:rsidRPr="001671C5">
              <w:rPr>
                <w:rFonts w:ascii="Aptos" w:hAnsi="Aptos"/>
                <w:spacing w:val="-64"/>
                <w:sz w:val="28"/>
                <w:szCs w:val="28"/>
              </w:rPr>
              <w:t xml:space="preserve"> </w:t>
            </w:r>
            <w:r w:rsidRPr="001671C5">
              <w:rPr>
                <w:rFonts w:ascii="Aptos" w:hAnsi="Aptos"/>
                <w:sz w:val="28"/>
                <w:szCs w:val="28"/>
              </w:rPr>
              <w:t>partes interesadas sobre su nivel de compromiso en el marco de gobierno?</w:t>
            </w:r>
          </w:p>
          <w:p w14:paraId="6736A7E4" w14:textId="2A1BACC7" w:rsidR="00D64AD1" w:rsidRPr="001671C5" w:rsidRDefault="00DE3B16" w:rsidP="009B499C">
            <w:pPr>
              <w:pStyle w:val="Textoindependiente"/>
              <w:numPr>
                <w:ilvl w:val="0"/>
                <w:numId w:val="10"/>
              </w:numPr>
              <w:ind w:right="239"/>
              <w:jc w:val="both"/>
              <w:rPr>
                <w:rFonts w:ascii="Aptos" w:hAnsi="Aptos"/>
              </w:rPr>
            </w:pPr>
            <w:r w:rsidRPr="001671C5">
              <w:rPr>
                <w:rFonts w:ascii="Aptos" w:hAnsi="Aptos"/>
                <w:sz w:val="28"/>
                <w:szCs w:val="28"/>
              </w:rPr>
              <w:t>Revise la retroalimentación recibida y evalúe la satisfacción y percepción de</w:t>
            </w:r>
            <w:r w:rsidRPr="001671C5">
              <w:rPr>
                <w:rFonts w:ascii="Aptos" w:hAnsi="Aptos"/>
                <w:spacing w:val="-64"/>
                <w:sz w:val="28"/>
                <w:szCs w:val="28"/>
              </w:rPr>
              <w:t xml:space="preserve"> </w:t>
            </w:r>
            <w:r w:rsidRPr="001671C5">
              <w:rPr>
                <w:rFonts w:ascii="Aptos" w:hAnsi="Aptos"/>
                <w:sz w:val="28"/>
                <w:szCs w:val="28"/>
              </w:rPr>
              <w:t>las partes interesadas sobre su participación en el proceso de seguridad de</w:t>
            </w:r>
            <w:r w:rsidRPr="001671C5">
              <w:rPr>
                <w:rFonts w:ascii="Aptos" w:hAnsi="Aptos"/>
                <w:spacing w:val="-64"/>
                <w:sz w:val="28"/>
                <w:szCs w:val="28"/>
              </w:rPr>
              <w:t xml:space="preserve"> </w:t>
            </w:r>
            <w:r w:rsidRPr="001671C5">
              <w:rPr>
                <w:rFonts w:ascii="Aptos" w:hAnsi="Aptos"/>
                <w:sz w:val="28"/>
                <w:szCs w:val="28"/>
              </w:rPr>
              <w:t>la información y ciberseguridad.</w:t>
            </w:r>
          </w:p>
        </w:tc>
      </w:tr>
    </w:tbl>
    <w:p w14:paraId="01D6E020" w14:textId="63324576" w:rsidR="00643735" w:rsidRDefault="00643735">
      <w:pPr>
        <w:rPr>
          <w:rFonts w:ascii="Aptos" w:hAnsi="Aptos"/>
          <w:sz w:val="24"/>
          <w:szCs w:val="24"/>
        </w:rPr>
      </w:pPr>
    </w:p>
    <w:tbl>
      <w:tblPr>
        <w:tblStyle w:val="Tablaconcuadrcula"/>
        <w:tblW w:w="0" w:type="auto"/>
        <w:tblInd w:w="108" w:type="dxa"/>
        <w:tblLook w:val="04A0" w:firstRow="1" w:lastRow="0" w:firstColumn="1" w:lastColumn="0" w:noHBand="0" w:noVBand="1"/>
      </w:tblPr>
      <w:tblGrid>
        <w:gridCol w:w="17802"/>
      </w:tblGrid>
      <w:tr w:rsidR="00D64AD1" w:rsidRPr="001671C5" w14:paraId="3CB2644D" w14:textId="77777777" w:rsidTr="002F1280">
        <w:tc>
          <w:tcPr>
            <w:tcW w:w="0" w:type="auto"/>
            <w:shd w:val="clear" w:color="auto" w:fill="002060"/>
          </w:tcPr>
          <w:p w14:paraId="51EE43F8" w14:textId="50DCFC9D" w:rsidR="00D64AD1" w:rsidRPr="001671C5" w:rsidRDefault="009B499C" w:rsidP="009B499C">
            <w:pPr>
              <w:rPr>
                <w:rFonts w:ascii="Aptos" w:hAnsi="Aptos"/>
                <w:b/>
                <w:bCs/>
                <w:sz w:val="34"/>
                <w:szCs w:val="34"/>
              </w:rPr>
            </w:pPr>
            <w:r w:rsidRPr="001671C5">
              <w:rPr>
                <w:rFonts w:ascii="Aptos" w:hAnsi="Aptos"/>
                <w:b/>
                <w:bCs/>
                <w:sz w:val="34"/>
                <w:szCs w:val="34"/>
              </w:rPr>
              <w:t>3.</w:t>
            </w:r>
            <w:r w:rsidR="002F13AB">
              <w:rPr>
                <w:rFonts w:ascii="Aptos" w:hAnsi="Aptos"/>
                <w:b/>
                <w:bCs/>
                <w:sz w:val="34"/>
                <w:szCs w:val="34"/>
              </w:rPr>
              <w:t>4</w:t>
            </w:r>
            <w:r w:rsidRPr="001671C5">
              <w:rPr>
                <w:rFonts w:ascii="Aptos" w:hAnsi="Aptos"/>
                <w:b/>
                <w:bCs/>
                <w:sz w:val="34"/>
                <w:szCs w:val="34"/>
              </w:rPr>
              <w:t xml:space="preserve"> </w:t>
            </w:r>
            <w:r w:rsidR="002F1280">
              <w:rPr>
                <w:rFonts w:ascii="Aptos" w:hAnsi="Aptos"/>
                <w:b/>
                <w:bCs/>
                <w:sz w:val="34"/>
                <w:szCs w:val="34"/>
              </w:rPr>
              <w:t>Temática</w:t>
            </w:r>
            <w:r w:rsidR="002F1280" w:rsidRPr="001671C5">
              <w:rPr>
                <w:rFonts w:ascii="Aptos" w:hAnsi="Aptos"/>
                <w:b/>
                <w:bCs/>
                <w:sz w:val="34"/>
                <w:szCs w:val="34"/>
              </w:rPr>
              <w:t>:</w:t>
            </w:r>
            <w:r w:rsidR="002F1280">
              <w:rPr>
                <w:rFonts w:ascii="Aptos" w:hAnsi="Aptos"/>
                <w:b/>
                <w:bCs/>
                <w:sz w:val="34"/>
                <w:szCs w:val="34"/>
              </w:rPr>
              <w:t xml:space="preserve"> </w:t>
            </w:r>
            <w:r w:rsidR="00643735">
              <w:rPr>
                <w:rFonts w:ascii="Aptos" w:hAnsi="Aptos"/>
                <w:b/>
                <w:bCs/>
                <w:sz w:val="34"/>
                <w:szCs w:val="34"/>
              </w:rPr>
              <w:t>C</w:t>
            </w:r>
            <w:r w:rsidR="00DE3B16" w:rsidRPr="001671C5">
              <w:rPr>
                <w:rFonts w:ascii="Aptos" w:hAnsi="Aptos"/>
                <w:b/>
                <w:bCs/>
                <w:sz w:val="34"/>
                <w:szCs w:val="34"/>
              </w:rPr>
              <w:t>omunicación efectiva y los canales de comunicación</w:t>
            </w:r>
          </w:p>
        </w:tc>
      </w:tr>
      <w:tr w:rsidR="00D64AD1" w:rsidRPr="001671C5" w14:paraId="06B319DD" w14:textId="77777777" w:rsidTr="002F1280">
        <w:tc>
          <w:tcPr>
            <w:tcW w:w="0" w:type="auto"/>
          </w:tcPr>
          <w:p w14:paraId="70A71104" w14:textId="27C3F0EC" w:rsidR="00DE3B16" w:rsidRDefault="00A04149" w:rsidP="00A04149">
            <w:pPr>
              <w:pStyle w:val="Textoindependiente"/>
              <w:ind w:left="0"/>
              <w:jc w:val="both"/>
              <w:rPr>
                <w:rFonts w:ascii="Aptos" w:hAnsi="Aptos"/>
                <w:sz w:val="28"/>
                <w:szCs w:val="28"/>
              </w:rPr>
            </w:pPr>
            <w:r w:rsidRPr="00A04149">
              <w:rPr>
                <w:rFonts w:ascii="Aptos" w:hAnsi="Aptos"/>
                <w:sz w:val="28"/>
                <w:szCs w:val="28"/>
              </w:rPr>
              <w:t>La práctica es fundamental para asegurar que la información relevante sobre ciberseguridad se transmita adecuadamente entre todas las partes involucradas. Se sugiere Evaluar la eficiencia y efectividad de los canales de comunicación existentes. Es importante asegurarse de que la información proporcionada a través de los canales de comunicación sea accesible y comprensible para todas las partes interesadas. Si la terminología técnica se utiliza, debe ir acompañada de explicaciones claras y sencillas.</w:t>
            </w:r>
          </w:p>
          <w:p w14:paraId="5F10D19D" w14:textId="671D4FBD" w:rsidR="00A04149" w:rsidRPr="001671C5" w:rsidRDefault="006266F1" w:rsidP="009B499C">
            <w:pPr>
              <w:pStyle w:val="Textoindependiente"/>
              <w:ind w:left="0"/>
              <w:rPr>
                <w:rFonts w:ascii="Aptos" w:hAnsi="Aptos"/>
                <w:sz w:val="28"/>
                <w:szCs w:val="28"/>
              </w:rPr>
            </w:pPr>
            <w:r w:rsidRPr="006266F1">
              <w:rPr>
                <w:rFonts w:ascii="Aptos" w:hAnsi="Aptos"/>
                <w:sz w:val="28"/>
                <w:szCs w:val="28"/>
              </w:rPr>
              <w:t>Este levantamiento puede incluir análisis específicos tales como:</w:t>
            </w:r>
          </w:p>
          <w:p w14:paraId="5444B413" w14:textId="21D15502" w:rsidR="00DE3B16" w:rsidRPr="001671C5" w:rsidRDefault="00DE3B16" w:rsidP="009B499C">
            <w:pPr>
              <w:pStyle w:val="Textoindependiente"/>
              <w:numPr>
                <w:ilvl w:val="0"/>
                <w:numId w:val="11"/>
              </w:numPr>
              <w:ind w:right="256"/>
              <w:jc w:val="both"/>
              <w:rPr>
                <w:rFonts w:ascii="Aptos" w:hAnsi="Aptos"/>
                <w:sz w:val="28"/>
                <w:szCs w:val="28"/>
              </w:rPr>
            </w:pPr>
            <w:r w:rsidRPr="001671C5">
              <w:rPr>
                <w:rFonts w:ascii="Aptos" w:hAnsi="Aptos"/>
                <w:sz w:val="28"/>
                <w:szCs w:val="28"/>
              </w:rPr>
              <w:t>¿Se ha analizado la documentación relacionada con la estrategia de consulta y</w:t>
            </w:r>
            <w:r w:rsidRPr="001671C5">
              <w:rPr>
                <w:rFonts w:ascii="Aptos" w:hAnsi="Aptos"/>
                <w:spacing w:val="-64"/>
                <w:sz w:val="28"/>
                <w:szCs w:val="28"/>
              </w:rPr>
              <w:t xml:space="preserve"> </w:t>
            </w:r>
            <w:r w:rsidRPr="001671C5">
              <w:rPr>
                <w:rFonts w:ascii="Aptos" w:hAnsi="Aptos"/>
                <w:sz w:val="28"/>
                <w:szCs w:val="28"/>
              </w:rPr>
              <w:t>comunicación establecida para determinar si se ha definido claramente la</w:t>
            </w:r>
            <w:r w:rsidRPr="001671C5">
              <w:rPr>
                <w:rFonts w:ascii="Aptos" w:hAnsi="Aptos"/>
                <w:spacing w:val="1"/>
                <w:sz w:val="28"/>
                <w:szCs w:val="28"/>
              </w:rPr>
              <w:t xml:space="preserve"> </w:t>
            </w:r>
            <w:r w:rsidRPr="001671C5">
              <w:rPr>
                <w:rFonts w:ascii="Aptos" w:hAnsi="Aptos"/>
                <w:sz w:val="28"/>
                <w:szCs w:val="28"/>
              </w:rPr>
              <w:t>estrategia, incluyendo los objetivos, las partes interesadas relevantes y los</w:t>
            </w:r>
            <w:r w:rsidRPr="001671C5">
              <w:rPr>
                <w:rFonts w:ascii="Aptos" w:hAnsi="Aptos"/>
                <w:spacing w:val="1"/>
                <w:sz w:val="28"/>
                <w:szCs w:val="28"/>
              </w:rPr>
              <w:t xml:space="preserve"> </w:t>
            </w:r>
            <w:r w:rsidRPr="001671C5">
              <w:rPr>
                <w:rFonts w:ascii="Aptos" w:hAnsi="Aptos"/>
                <w:sz w:val="28"/>
                <w:szCs w:val="28"/>
              </w:rPr>
              <w:t>canales de comunicación a utilizar?</w:t>
            </w:r>
          </w:p>
          <w:p w14:paraId="6ABD0CD9" w14:textId="76B6EFCF" w:rsidR="00DE3B16" w:rsidRPr="001671C5" w:rsidRDefault="00DE3B16" w:rsidP="009B499C">
            <w:pPr>
              <w:pStyle w:val="Textoindependiente"/>
              <w:numPr>
                <w:ilvl w:val="0"/>
                <w:numId w:val="11"/>
              </w:numPr>
              <w:ind w:right="1258"/>
              <w:jc w:val="both"/>
              <w:rPr>
                <w:rFonts w:ascii="Aptos" w:hAnsi="Aptos"/>
                <w:sz w:val="28"/>
                <w:szCs w:val="28"/>
              </w:rPr>
            </w:pPr>
            <w:r w:rsidRPr="001671C5">
              <w:rPr>
                <w:rFonts w:ascii="Aptos" w:hAnsi="Aptos"/>
                <w:sz w:val="28"/>
                <w:szCs w:val="28"/>
              </w:rPr>
              <w:t>¿Se evalúa la eficacia de los canales de comunicación utilizados para</w:t>
            </w:r>
            <w:r w:rsidRPr="001671C5">
              <w:rPr>
                <w:rFonts w:ascii="Aptos" w:hAnsi="Aptos"/>
                <w:spacing w:val="-64"/>
                <w:sz w:val="28"/>
                <w:szCs w:val="28"/>
              </w:rPr>
              <w:t xml:space="preserve"> </w:t>
            </w:r>
            <w:r w:rsidRPr="001671C5">
              <w:rPr>
                <w:rFonts w:ascii="Aptos" w:hAnsi="Aptos"/>
                <w:sz w:val="28"/>
                <w:szCs w:val="28"/>
              </w:rPr>
              <w:t>interactuar con las partes interesadas?</w:t>
            </w:r>
          </w:p>
          <w:p w14:paraId="71A2D9C3" w14:textId="191D6B75" w:rsidR="00DE3B16" w:rsidRPr="001671C5" w:rsidRDefault="00DE3B16" w:rsidP="009B499C">
            <w:pPr>
              <w:pStyle w:val="Textoindependiente"/>
              <w:numPr>
                <w:ilvl w:val="1"/>
                <w:numId w:val="11"/>
              </w:numPr>
              <w:ind w:right="335"/>
              <w:jc w:val="both"/>
              <w:rPr>
                <w:rFonts w:ascii="Aptos" w:hAnsi="Aptos"/>
                <w:sz w:val="28"/>
                <w:szCs w:val="28"/>
              </w:rPr>
            </w:pPr>
            <w:r w:rsidRPr="001671C5">
              <w:rPr>
                <w:rFonts w:ascii="Aptos" w:hAnsi="Aptos"/>
                <w:sz w:val="28"/>
                <w:szCs w:val="28"/>
              </w:rPr>
              <w:t>Verifique</w:t>
            </w:r>
            <w:r w:rsidRPr="001671C5">
              <w:rPr>
                <w:rFonts w:ascii="Aptos" w:hAnsi="Aptos"/>
                <w:spacing w:val="-3"/>
                <w:sz w:val="28"/>
                <w:szCs w:val="28"/>
              </w:rPr>
              <w:t xml:space="preserve"> </w:t>
            </w:r>
            <w:r w:rsidRPr="001671C5">
              <w:rPr>
                <w:rFonts w:ascii="Aptos" w:hAnsi="Aptos"/>
                <w:sz w:val="28"/>
                <w:szCs w:val="28"/>
              </w:rPr>
              <w:t>si</w:t>
            </w:r>
            <w:r w:rsidRPr="001671C5">
              <w:rPr>
                <w:rFonts w:ascii="Aptos" w:hAnsi="Aptos"/>
                <w:spacing w:val="-3"/>
                <w:sz w:val="28"/>
                <w:szCs w:val="28"/>
              </w:rPr>
              <w:t xml:space="preserve"> </w:t>
            </w:r>
            <w:r w:rsidRPr="001671C5">
              <w:rPr>
                <w:rFonts w:ascii="Aptos" w:hAnsi="Aptos"/>
                <w:sz w:val="28"/>
                <w:szCs w:val="28"/>
              </w:rPr>
              <w:t>se</w:t>
            </w:r>
            <w:r w:rsidRPr="001671C5">
              <w:rPr>
                <w:rFonts w:ascii="Aptos" w:hAnsi="Aptos"/>
                <w:spacing w:val="-2"/>
                <w:sz w:val="28"/>
                <w:szCs w:val="28"/>
              </w:rPr>
              <w:t xml:space="preserve"> </w:t>
            </w:r>
            <w:r w:rsidRPr="001671C5">
              <w:rPr>
                <w:rFonts w:ascii="Aptos" w:hAnsi="Aptos"/>
                <w:sz w:val="28"/>
                <w:szCs w:val="28"/>
              </w:rPr>
              <w:t>emplean</w:t>
            </w:r>
            <w:r w:rsidRPr="001671C5">
              <w:rPr>
                <w:rFonts w:ascii="Aptos" w:hAnsi="Aptos"/>
                <w:spacing w:val="-3"/>
                <w:sz w:val="28"/>
                <w:szCs w:val="28"/>
              </w:rPr>
              <w:t xml:space="preserve"> </w:t>
            </w:r>
            <w:r w:rsidRPr="001671C5">
              <w:rPr>
                <w:rFonts w:ascii="Aptos" w:hAnsi="Aptos"/>
                <w:sz w:val="28"/>
                <w:szCs w:val="28"/>
              </w:rPr>
              <w:t>diversos</w:t>
            </w:r>
            <w:r w:rsidRPr="001671C5">
              <w:rPr>
                <w:rFonts w:ascii="Aptos" w:hAnsi="Aptos"/>
                <w:spacing w:val="-2"/>
                <w:sz w:val="28"/>
                <w:szCs w:val="28"/>
              </w:rPr>
              <w:t xml:space="preserve"> </w:t>
            </w:r>
            <w:r w:rsidRPr="001671C5">
              <w:rPr>
                <w:rFonts w:ascii="Aptos" w:hAnsi="Aptos"/>
                <w:sz w:val="28"/>
                <w:szCs w:val="28"/>
              </w:rPr>
              <w:t>métodos</w:t>
            </w:r>
            <w:r w:rsidRPr="001671C5">
              <w:rPr>
                <w:rFonts w:ascii="Aptos" w:hAnsi="Aptos"/>
                <w:spacing w:val="-3"/>
                <w:sz w:val="28"/>
                <w:szCs w:val="28"/>
              </w:rPr>
              <w:t xml:space="preserve"> </w:t>
            </w:r>
            <w:r w:rsidRPr="001671C5">
              <w:rPr>
                <w:rFonts w:ascii="Aptos" w:hAnsi="Aptos"/>
                <w:sz w:val="28"/>
                <w:szCs w:val="28"/>
              </w:rPr>
              <w:t>y</w:t>
            </w:r>
            <w:r w:rsidRPr="001671C5">
              <w:rPr>
                <w:rFonts w:ascii="Aptos" w:hAnsi="Aptos"/>
                <w:spacing w:val="-2"/>
                <w:sz w:val="28"/>
                <w:szCs w:val="28"/>
              </w:rPr>
              <w:t xml:space="preserve"> </w:t>
            </w:r>
            <w:r w:rsidRPr="001671C5">
              <w:rPr>
                <w:rFonts w:ascii="Aptos" w:hAnsi="Aptos"/>
                <w:sz w:val="28"/>
                <w:szCs w:val="28"/>
              </w:rPr>
              <w:t>medios</w:t>
            </w:r>
            <w:r w:rsidRPr="001671C5">
              <w:rPr>
                <w:rFonts w:ascii="Aptos" w:hAnsi="Aptos"/>
                <w:spacing w:val="-3"/>
                <w:sz w:val="28"/>
                <w:szCs w:val="28"/>
              </w:rPr>
              <w:t xml:space="preserve"> </w:t>
            </w:r>
            <w:r w:rsidRPr="001671C5">
              <w:rPr>
                <w:rFonts w:ascii="Aptos" w:hAnsi="Aptos"/>
                <w:sz w:val="28"/>
                <w:szCs w:val="28"/>
              </w:rPr>
              <w:t>de</w:t>
            </w:r>
            <w:r w:rsidRPr="001671C5">
              <w:rPr>
                <w:rFonts w:ascii="Aptos" w:hAnsi="Aptos"/>
                <w:spacing w:val="-2"/>
                <w:sz w:val="28"/>
                <w:szCs w:val="28"/>
              </w:rPr>
              <w:t xml:space="preserve"> </w:t>
            </w:r>
            <w:r w:rsidRPr="001671C5">
              <w:rPr>
                <w:rFonts w:ascii="Aptos" w:hAnsi="Aptos"/>
                <w:sz w:val="28"/>
                <w:szCs w:val="28"/>
              </w:rPr>
              <w:t>comunicación</w:t>
            </w:r>
            <w:r w:rsidRPr="001671C5">
              <w:rPr>
                <w:rFonts w:ascii="Aptos" w:hAnsi="Aptos"/>
                <w:spacing w:val="-3"/>
                <w:sz w:val="28"/>
                <w:szCs w:val="28"/>
              </w:rPr>
              <w:t xml:space="preserve"> </w:t>
            </w:r>
            <w:r w:rsidRPr="001671C5">
              <w:rPr>
                <w:rFonts w:ascii="Aptos" w:hAnsi="Aptos"/>
                <w:sz w:val="28"/>
                <w:szCs w:val="28"/>
              </w:rPr>
              <w:t>para</w:t>
            </w:r>
            <w:r w:rsidRPr="001671C5">
              <w:rPr>
                <w:rFonts w:ascii="Aptos" w:hAnsi="Aptos"/>
                <w:spacing w:val="-63"/>
                <w:sz w:val="28"/>
                <w:szCs w:val="28"/>
              </w:rPr>
              <w:t xml:space="preserve"> </w:t>
            </w:r>
            <w:r w:rsidRPr="001671C5">
              <w:rPr>
                <w:rFonts w:ascii="Aptos" w:hAnsi="Aptos"/>
                <w:sz w:val="28"/>
                <w:szCs w:val="28"/>
              </w:rPr>
              <w:t>llegar de manera efectiva a las diferentes partes interesadas.</w:t>
            </w:r>
          </w:p>
          <w:p w14:paraId="0F89147D" w14:textId="631AE058" w:rsidR="00DE3B16" w:rsidRPr="001671C5" w:rsidRDefault="00DE3B16" w:rsidP="009B499C">
            <w:pPr>
              <w:pStyle w:val="Textoindependiente"/>
              <w:numPr>
                <w:ilvl w:val="1"/>
                <w:numId w:val="11"/>
              </w:numPr>
              <w:jc w:val="both"/>
              <w:rPr>
                <w:rFonts w:ascii="Aptos" w:hAnsi="Aptos"/>
                <w:sz w:val="28"/>
                <w:szCs w:val="28"/>
              </w:rPr>
            </w:pPr>
            <w:r w:rsidRPr="001671C5">
              <w:rPr>
                <w:rFonts w:ascii="Aptos" w:hAnsi="Aptos"/>
                <w:sz w:val="28"/>
                <w:szCs w:val="28"/>
              </w:rPr>
              <w:t>Revise la calidad de la comunicación para verificar si se proporciona</w:t>
            </w:r>
          </w:p>
          <w:p w14:paraId="18E3C2A0" w14:textId="77777777" w:rsidR="00DE3B16" w:rsidRPr="001671C5" w:rsidRDefault="00DE3B16" w:rsidP="009B499C">
            <w:pPr>
              <w:pStyle w:val="Textoindependiente"/>
              <w:numPr>
                <w:ilvl w:val="1"/>
                <w:numId w:val="11"/>
              </w:numPr>
              <w:ind w:right="785"/>
              <w:jc w:val="both"/>
              <w:rPr>
                <w:rFonts w:ascii="Aptos" w:hAnsi="Aptos"/>
                <w:sz w:val="28"/>
                <w:szCs w:val="28"/>
              </w:rPr>
            </w:pPr>
            <w:r w:rsidRPr="001671C5">
              <w:rPr>
                <w:rFonts w:ascii="Aptos" w:hAnsi="Aptos"/>
                <w:sz w:val="28"/>
                <w:szCs w:val="28"/>
              </w:rPr>
              <w:t>información relevante y oportuna a las partes interesadas con el fin de</w:t>
            </w:r>
            <w:r w:rsidRPr="001671C5">
              <w:rPr>
                <w:rFonts w:ascii="Aptos" w:hAnsi="Aptos"/>
                <w:spacing w:val="-64"/>
                <w:sz w:val="28"/>
                <w:szCs w:val="28"/>
              </w:rPr>
              <w:t xml:space="preserve"> </w:t>
            </w:r>
            <w:r w:rsidRPr="001671C5">
              <w:rPr>
                <w:rFonts w:ascii="Aptos" w:hAnsi="Aptos"/>
                <w:sz w:val="28"/>
                <w:szCs w:val="28"/>
              </w:rPr>
              <w:t>mantenerlos informados sobre asuntos importantes.</w:t>
            </w:r>
          </w:p>
          <w:p w14:paraId="74AE24FA" w14:textId="18B03907" w:rsidR="00DE3B16" w:rsidRPr="001671C5" w:rsidRDefault="00DE3B16" w:rsidP="009B499C">
            <w:pPr>
              <w:pStyle w:val="Textoindependiente"/>
              <w:numPr>
                <w:ilvl w:val="0"/>
                <w:numId w:val="11"/>
              </w:numPr>
              <w:ind w:right="577"/>
              <w:jc w:val="both"/>
              <w:rPr>
                <w:rFonts w:ascii="Aptos" w:hAnsi="Aptos"/>
                <w:sz w:val="28"/>
                <w:szCs w:val="28"/>
              </w:rPr>
            </w:pPr>
            <w:r w:rsidRPr="001671C5">
              <w:rPr>
                <w:rFonts w:ascii="Aptos" w:hAnsi="Aptos"/>
                <w:sz w:val="28"/>
                <w:szCs w:val="28"/>
              </w:rPr>
              <w:t>Evalúe la efectividad de la comunicación entre la función de Seguridad de la</w:t>
            </w:r>
            <w:r w:rsidRPr="001671C5">
              <w:rPr>
                <w:rFonts w:ascii="Aptos" w:hAnsi="Aptos"/>
                <w:spacing w:val="-64"/>
                <w:sz w:val="28"/>
                <w:szCs w:val="28"/>
              </w:rPr>
              <w:t xml:space="preserve"> </w:t>
            </w:r>
            <w:r w:rsidRPr="001671C5">
              <w:rPr>
                <w:rFonts w:ascii="Aptos" w:hAnsi="Aptos"/>
                <w:sz w:val="28"/>
                <w:szCs w:val="28"/>
              </w:rPr>
              <w:t>Información y las partes interesadas en relación con los compromisos y</w:t>
            </w:r>
            <w:r w:rsidRPr="001671C5">
              <w:rPr>
                <w:rFonts w:ascii="Aptos" w:hAnsi="Aptos"/>
                <w:spacing w:val="1"/>
                <w:sz w:val="28"/>
                <w:szCs w:val="28"/>
              </w:rPr>
              <w:t xml:space="preserve"> </w:t>
            </w:r>
            <w:r w:rsidRPr="001671C5">
              <w:rPr>
                <w:rFonts w:ascii="Aptos" w:hAnsi="Aptos"/>
                <w:sz w:val="28"/>
                <w:szCs w:val="28"/>
              </w:rPr>
              <w:t>requisitos de los reportes.</w:t>
            </w:r>
          </w:p>
          <w:p w14:paraId="57CD7524" w14:textId="3B888CFF" w:rsidR="00DE3B16" w:rsidRPr="001671C5" w:rsidRDefault="00DE3B16" w:rsidP="009B499C">
            <w:pPr>
              <w:pStyle w:val="Textoindependiente"/>
              <w:numPr>
                <w:ilvl w:val="1"/>
                <w:numId w:val="11"/>
              </w:numPr>
              <w:ind w:right="1225"/>
              <w:jc w:val="both"/>
              <w:rPr>
                <w:rFonts w:ascii="Aptos" w:hAnsi="Aptos"/>
                <w:sz w:val="28"/>
                <w:szCs w:val="28"/>
              </w:rPr>
            </w:pPr>
            <w:r w:rsidRPr="001671C5">
              <w:rPr>
                <w:rFonts w:ascii="Aptos" w:hAnsi="Aptos"/>
                <w:sz w:val="28"/>
                <w:szCs w:val="28"/>
              </w:rPr>
              <w:t>¿Se han establecido canales adecuados de comunicación y se ha</w:t>
            </w:r>
            <w:r w:rsidRPr="001671C5">
              <w:rPr>
                <w:rFonts w:ascii="Aptos" w:hAnsi="Aptos"/>
                <w:spacing w:val="-64"/>
                <w:sz w:val="28"/>
                <w:szCs w:val="28"/>
              </w:rPr>
              <w:t xml:space="preserve"> </w:t>
            </w:r>
            <w:r w:rsidRPr="001671C5">
              <w:rPr>
                <w:rFonts w:ascii="Aptos" w:hAnsi="Aptos"/>
                <w:sz w:val="28"/>
                <w:szCs w:val="28"/>
              </w:rPr>
              <w:t>proporcionado la información requerida de manera oportuna?</w:t>
            </w:r>
          </w:p>
          <w:p w14:paraId="15063A62" w14:textId="14390CE5" w:rsidR="00DE3B16" w:rsidRPr="001671C5" w:rsidRDefault="00DE3B16" w:rsidP="00415E94">
            <w:pPr>
              <w:pStyle w:val="Textoindependiente"/>
              <w:numPr>
                <w:ilvl w:val="0"/>
                <w:numId w:val="11"/>
              </w:numPr>
              <w:ind w:right="138"/>
              <w:jc w:val="both"/>
              <w:rPr>
                <w:rFonts w:ascii="Aptos" w:hAnsi="Aptos"/>
                <w:sz w:val="28"/>
                <w:szCs w:val="28"/>
              </w:rPr>
            </w:pPr>
            <w:r w:rsidRPr="001671C5">
              <w:rPr>
                <w:rFonts w:ascii="Aptos" w:hAnsi="Aptos"/>
                <w:sz w:val="28"/>
                <w:szCs w:val="28"/>
              </w:rPr>
              <w:lastRenderedPageBreak/>
              <w:t>¿Se revisa documentos para evaluar el cumplimiento de las metas establecidas,</w:t>
            </w:r>
            <w:r w:rsidRPr="001671C5">
              <w:rPr>
                <w:rFonts w:ascii="Aptos" w:hAnsi="Aptos"/>
                <w:spacing w:val="-64"/>
                <w:sz w:val="28"/>
                <w:szCs w:val="28"/>
              </w:rPr>
              <w:t xml:space="preserve"> </w:t>
            </w:r>
            <w:r w:rsidRPr="001671C5">
              <w:rPr>
                <w:rFonts w:ascii="Aptos" w:hAnsi="Aptos"/>
                <w:sz w:val="28"/>
                <w:szCs w:val="28"/>
              </w:rPr>
              <w:t>incluyendo informes, registros de reuniones y comunicaciones con las partes</w:t>
            </w:r>
            <w:r w:rsidR="009B499C" w:rsidRPr="001671C5">
              <w:rPr>
                <w:rFonts w:ascii="Aptos" w:hAnsi="Aptos"/>
                <w:sz w:val="28"/>
                <w:szCs w:val="28"/>
              </w:rPr>
              <w:t xml:space="preserve"> </w:t>
            </w:r>
            <w:r w:rsidRPr="001671C5">
              <w:rPr>
                <w:rFonts w:ascii="Aptos" w:hAnsi="Aptos"/>
                <w:sz w:val="28"/>
                <w:szCs w:val="28"/>
              </w:rPr>
              <w:t>interesadas?</w:t>
            </w:r>
          </w:p>
          <w:p w14:paraId="22BEA455" w14:textId="77777777" w:rsidR="00D64AD1" w:rsidRPr="001671C5" w:rsidRDefault="00D64AD1">
            <w:pPr>
              <w:pStyle w:val="Textoindependiente"/>
              <w:spacing w:before="71" w:line="314" w:lineRule="auto"/>
              <w:ind w:left="0" w:right="171"/>
              <w:jc w:val="both"/>
              <w:rPr>
                <w:rFonts w:ascii="Aptos" w:hAnsi="Aptos"/>
              </w:rPr>
            </w:pPr>
          </w:p>
        </w:tc>
      </w:tr>
    </w:tbl>
    <w:p w14:paraId="70090B62" w14:textId="77777777" w:rsidR="002F1280" w:rsidRDefault="002F1280"/>
    <w:tbl>
      <w:tblPr>
        <w:tblStyle w:val="Tablaconcuadrcula"/>
        <w:tblW w:w="0" w:type="auto"/>
        <w:tblInd w:w="108" w:type="dxa"/>
        <w:tblLook w:val="04A0" w:firstRow="1" w:lastRow="0" w:firstColumn="1" w:lastColumn="0" w:noHBand="0" w:noVBand="1"/>
      </w:tblPr>
      <w:tblGrid>
        <w:gridCol w:w="17802"/>
      </w:tblGrid>
      <w:tr w:rsidR="00DE3B16" w:rsidRPr="001671C5" w14:paraId="4EB4934C" w14:textId="77777777" w:rsidTr="002F1280">
        <w:tc>
          <w:tcPr>
            <w:tcW w:w="0" w:type="auto"/>
            <w:shd w:val="clear" w:color="auto" w:fill="002060"/>
          </w:tcPr>
          <w:p w14:paraId="3C276759" w14:textId="48D3E83A" w:rsidR="00DE3B16" w:rsidRPr="001671C5" w:rsidRDefault="002F13AB" w:rsidP="001671C5">
            <w:pPr>
              <w:pStyle w:val="Ttulo2"/>
              <w:tabs>
                <w:tab w:val="left" w:pos="707"/>
              </w:tabs>
              <w:spacing w:before="74" w:line="244" w:lineRule="auto"/>
              <w:ind w:left="142" w:right="145"/>
              <w:rPr>
                <w:rFonts w:ascii="Aptos" w:hAnsi="Aptos"/>
              </w:rPr>
            </w:pPr>
            <w:r>
              <w:rPr>
                <w:rFonts w:ascii="Aptos" w:hAnsi="Aptos"/>
              </w:rPr>
              <w:t>3.5</w:t>
            </w:r>
            <w:r w:rsidR="002F1280">
              <w:rPr>
                <w:rFonts w:ascii="Aptos" w:hAnsi="Aptos"/>
                <w:sz w:val="34"/>
                <w:szCs w:val="34"/>
              </w:rPr>
              <w:t xml:space="preserve"> </w:t>
            </w:r>
            <w:r w:rsidR="002F1280" w:rsidRPr="002F1280">
              <w:rPr>
                <w:rFonts w:ascii="Aptos" w:hAnsi="Aptos"/>
              </w:rPr>
              <w:t xml:space="preserve">Temática: </w:t>
            </w:r>
            <w:r w:rsidR="00E243B8">
              <w:rPr>
                <w:rFonts w:ascii="Aptos" w:hAnsi="Aptos"/>
              </w:rPr>
              <w:t>D</w:t>
            </w:r>
            <w:r w:rsidR="00DE3B16" w:rsidRPr="001671C5">
              <w:rPr>
                <w:rFonts w:ascii="Aptos" w:hAnsi="Aptos"/>
              </w:rPr>
              <w:t>efiniciones de las métricas e</w:t>
            </w:r>
            <w:r w:rsidR="00DE3B16" w:rsidRPr="001671C5">
              <w:rPr>
                <w:rFonts w:ascii="Aptos" w:hAnsi="Aptos"/>
                <w:spacing w:val="1"/>
              </w:rPr>
              <w:t xml:space="preserve"> </w:t>
            </w:r>
            <w:r w:rsidR="00DE3B16" w:rsidRPr="001671C5">
              <w:rPr>
                <w:rFonts w:ascii="Aptos" w:hAnsi="Aptos"/>
                <w:spacing w:val="-2"/>
              </w:rPr>
              <w:t>indicadores</w:t>
            </w:r>
            <w:r w:rsidR="00DE3B16" w:rsidRPr="001671C5">
              <w:rPr>
                <w:rFonts w:ascii="Aptos" w:hAnsi="Aptos"/>
                <w:spacing w:val="-23"/>
              </w:rPr>
              <w:t xml:space="preserve"> </w:t>
            </w:r>
            <w:r w:rsidR="00DE3B16" w:rsidRPr="001671C5">
              <w:rPr>
                <w:rFonts w:ascii="Aptos" w:hAnsi="Aptos"/>
                <w:spacing w:val="-1"/>
              </w:rPr>
              <w:t>clave</w:t>
            </w:r>
            <w:r w:rsidR="00DE3B16" w:rsidRPr="001671C5">
              <w:rPr>
                <w:rFonts w:ascii="Aptos" w:hAnsi="Aptos"/>
                <w:spacing w:val="-23"/>
              </w:rPr>
              <w:t xml:space="preserve"> </w:t>
            </w:r>
            <w:r w:rsidR="00DE3B16" w:rsidRPr="001671C5">
              <w:rPr>
                <w:rFonts w:ascii="Aptos" w:hAnsi="Aptos"/>
                <w:spacing w:val="-1"/>
              </w:rPr>
              <w:t>para</w:t>
            </w:r>
            <w:r w:rsidR="00DE3B16" w:rsidRPr="001671C5">
              <w:rPr>
                <w:rFonts w:ascii="Aptos" w:hAnsi="Aptos"/>
                <w:spacing w:val="-23"/>
              </w:rPr>
              <w:t xml:space="preserve"> </w:t>
            </w:r>
            <w:r w:rsidR="00DE3B16" w:rsidRPr="001671C5">
              <w:rPr>
                <w:rFonts w:ascii="Aptos" w:hAnsi="Aptos"/>
                <w:spacing w:val="-1"/>
              </w:rPr>
              <w:t>los</w:t>
            </w:r>
            <w:r w:rsidR="00DE3B16" w:rsidRPr="001671C5">
              <w:rPr>
                <w:rFonts w:ascii="Aptos" w:hAnsi="Aptos"/>
                <w:spacing w:val="-22"/>
              </w:rPr>
              <w:t xml:space="preserve"> </w:t>
            </w:r>
            <w:r w:rsidR="00DE3B16" w:rsidRPr="001671C5">
              <w:rPr>
                <w:rFonts w:ascii="Aptos" w:hAnsi="Aptos"/>
                <w:spacing w:val="-1"/>
              </w:rPr>
              <w:t>mecanismos</w:t>
            </w:r>
            <w:r w:rsidR="00DE3B16" w:rsidRPr="001671C5">
              <w:rPr>
                <w:rFonts w:ascii="Aptos" w:hAnsi="Aptos"/>
                <w:spacing w:val="-23"/>
              </w:rPr>
              <w:t xml:space="preserve"> </w:t>
            </w:r>
            <w:r w:rsidR="00DE3B16" w:rsidRPr="001671C5">
              <w:rPr>
                <w:rFonts w:ascii="Aptos" w:hAnsi="Aptos"/>
                <w:spacing w:val="-1"/>
              </w:rPr>
              <w:t>de</w:t>
            </w:r>
            <w:r w:rsidR="00DE3B16" w:rsidRPr="001671C5">
              <w:rPr>
                <w:rFonts w:ascii="Aptos" w:hAnsi="Aptos"/>
                <w:spacing w:val="-23"/>
              </w:rPr>
              <w:t xml:space="preserve"> </w:t>
            </w:r>
            <w:r w:rsidR="00DE3B16" w:rsidRPr="001671C5">
              <w:rPr>
                <w:rFonts w:ascii="Aptos" w:hAnsi="Aptos"/>
                <w:spacing w:val="-1"/>
              </w:rPr>
              <w:t>monitoreo</w:t>
            </w:r>
          </w:p>
        </w:tc>
      </w:tr>
      <w:tr w:rsidR="00DE3B16" w:rsidRPr="001671C5" w14:paraId="5687B318" w14:textId="77777777" w:rsidTr="002F1280">
        <w:tc>
          <w:tcPr>
            <w:tcW w:w="0" w:type="auto"/>
          </w:tcPr>
          <w:p w14:paraId="2727F01A" w14:textId="77777777" w:rsidR="006266F1" w:rsidRDefault="00DE3B16" w:rsidP="001619C9">
            <w:pPr>
              <w:pStyle w:val="Textoindependiente"/>
              <w:ind w:left="119" w:right="335"/>
              <w:jc w:val="both"/>
              <w:rPr>
                <w:rFonts w:ascii="Aptos" w:hAnsi="Aptos"/>
                <w:sz w:val="28"/>
                <w:szCs w:val="28"/>
              </w:rPr>
            </w:pPr>
            <w:r w:rsidRPr="001671C5">
              <w:rPr>
                <w:rFonts w:ascii="Aptos" w:hAnsi="Aptos"/>
                <w:sz w:val="28"/>
                <w:szCs w:val="28"/>
              </w:rPr>
              <w:t>Las practica tiene como objetivo asegurarse de que las medidas utilizadas para</w:t>
            </w:r>
            <w:r w:rsidRPr="001671C5">
              <w:rPr>
                <w:rFonts w:ascii="Aptos" w:hAnsi="Aptos"/>
                <w:spacing w:val="1"/>
                <w:sz w:val="28"/>
                <w:szCs w:val="28"/>
              </w:rPr>
              <w:t xml:space="preserve"> </w:t>
            </w:r>
            <w:r w:rsidRPr="001671C5">
              <w:rPr>
                <w:rFonts w:ascii="Aptos" w:hAnsi="Aptos"/>
                <w:sz w:val="28"/>
                <w:szCs w:val="28"/>
              </w:rPr>
              <w:t>medir el compromiso de las partes interesadas sean efectivas, relevantes y</w:t>
            </w:r>
            <w:r w:rsidRPr="001671C5">
              <w:rPr>
                <w:rFonts w:ascii="Aptos" w:hAnsi="Aptos"/>
                <w:spacing w:val="1"/>
                <w:sz w:val="28"/>
                <w:szCs w:val="28"/>
              </w:rPr>
              <w:t xml:space="preserve"> </w:t>
            </w:r>
            <w:r w:rsidRPr="001671C5">
              <w:rPr>
                <w:rFonts w:ascii="Aptos" w:hAnsi="Aptos"/>
                <w:sz w:val="28"/>
                <w:szCs w:val="28"/>
              </w:rPr>
              <w:t>proporcionen</w:t>
            </w:r>
            <w:r w:rsidRPr="001671C5">
              <w:rPr>
                <w:rFonts w:ascii="Aptos" w:hAnsi="Aptos"/>
                <w:spacing w:val="-1"/>
                <w:sz w:val="28"/>
                <w:szCs w:val="28"/>
              </w:rPr>
              <w:t xml:space="preserve"> </w:t>
            </w:r>
            <w:r w:rsidRPr="001671C5">
              <w:rPr>
                <w:rFonts w:ascii="Aptos" w:hAnsi="Aptos"/>
                <w:sz w:val="28"/>
                <w:szCs w:val="28"/>
              </w:rPr>
              <w:t>una</w:t>
            </w:r>
            <w:r w:rsidRPr="001671C5">
              <w:rPr>
                <w:rFonts w:ascii="Aptos" w:hAnsi="Aptos"/>
                <w:spacing w:val="-1"/>
                <w:sz w:val="28"/>
                <w:szCs w:val="28"/>
              </w:rPr>
              <w:t xml:space="preserve"> </w:t>
            </w:r>
            <w:r w:rsidRPr="001671C5">
              <w:rPr>
                <w:rFonts w:ascii="Aptos" w:hAnsi="Aptos"/>
                <w:sz w:val="28"/>
                <w:szCs w:val="28"/>
              </w:rPr>
              <w:t>visión</w:t>
            </w:r>
            <w:r w:rsidRPr="001671C5">
              <w:rPr>
                <w:rFonts w:ascii="Aptos" w:hAnsi="Aptos"/>
                <w:spacing w:val="-1"/>
                <w:sz w:val="28"/>
                <w:szCs w:val="28"/>
              </w:rPr>
              <w:t xml:space="preserve"> </w:t>
            </w:r>
            <w:r w:rsidRPr="001671C5">
              <w:rPr>
                <w:rFonts w:ascii="Aptos" w:hAnsi="Aptos"/>
                <w:sz w:val="28"/>
                <w:szCs w:val="28"/>
              </w:rPr>
              <w:t>clara</w:t>
            </w:r>
            <w:r w:rsidRPr="001671C5">
              <w:rPr>
                <w:rFonts w:ascii="Aptos" w:hAnsi="Aptos"/>
                <w:spacing w:val="-1"/>
                <w:sz w:val="28"/>
                <w:szCs w:val="28"/>
              </w:rPr>
              <w:t xml:space="preserve"> </w:t>
            </w:r>
            <w:r w:rsidRPr="001671C5">
              <w:rPr>
                <w:rFonts w:ascii="Aptos" w:hAnsi="Aptos"/>
                <w:sz w:val="28"/>
                <w:szCs w:val="28"/>
              </w:rPr>
              <w:t>del</w:t>
            </w:r>
            <w:r w:rsidRPr="001671C5">
              <w:rPr>
                <w:rFonts w:ascii="Aptos" w:hAnsi="Aptos"/>
                <w:spacing w:val="-1"/>
                <w:sz w:val="28"/>
                <w:szCs w:val="28"/>
              </w:rPr>
              <w:t xml:space="preserve"> </w:t>
            </w:r>
            <w:r w:rsidRPr="001671C5">
              <w:rPr>
                <w:rFonts w:ascii="Aptos" w:hAnsi="Aptos"/>
                <w:sz w:val="28"/>
                <w:szCs w:val="28"/>
              </w:rPr>
              <w:t>grado</w:t>
            </w:r>
            <w:r w:rsidRPr="001671C5">
              <w:rPr>
                <w:rFonts w:ascii="Aptos" w:hAnsi="Aptos"/>
                <w:spacing w:val="-1"/>
                <w:sz w:val="28"/>
                <w:szCs w:val="28"/>
              </w:rPr>
              <w:t xml:space="preserve"> </w:t>
            </w:r>
            <w:r w:rsidRPr="001671C5">
              <w:rPr>
                <w:rFonts w:ascii="Aptos" w:hAnsi="Aptos"/>
                <w:sz w:val="28"/>
                <w:szCs w:val="28"/>
              </w:rPr>
              <w:t>de</w:t>
            </w:r>
            <w:r w:rsidRPr="001671C5">
              <w:rPr>
                <w:rFonts w:ascii="Aptos" w:hAnsi="Aptos"/>
                <w:spacing w:val="-1"/>
                <w:sz w:val="28"/>
                <w:szCs w:val="28"/>
              </w:rPr>
              <w:t xml:space="preserve"> </w:t>
            </w:r>
            <w:r w:rsidRPr="001671C5">
              <w:rPr>
                <w:rFonts w:ascii="Aptos" w:hAnsi="Aptos"/>
                <w:sz w:val="28"/>
                <w:szCs w:val="28"/>
              </w:rPr>
              <w:t>implicación</w:t>
            </w:r>
            <w:r w:rsidRPr="001671C5">
              <w:rPr>
                <w:rFonts w:ascii="Aptos" w:hAnsi="Aptos"/>
                <w:spacing w:val="-1"/>
                <w:sz w:val="28"/>
                <w:szCs w:val="28"/>
              </w:rPr>
              <w:t xml:space="preserve"> </w:t>
            </w:r>
            <w:r w:rsidRPr="001671C5">
              <w:rPr>
                <w:rFonts w:ascii="Aptos" w:hAnsi="Aptos"/>
                <w:sz w:val="28"/>
                <w:szCs w:val="28"/>
              </w:rPr>
              <w:t>y</w:t>
            </w:r>
            <w:r w:rsidRPr="001671C5">
              <w:rPr>
                <w:rFonts w:ascii="Aptos" w:hAnsi="Aptos"/>
                <w:spacing w:val="-1"/>
                <w:sz w:val="28"/>
                <w:szCs w:val="28"/>
              </w:rPr>
              <w:t xml:space="preserve"> </w:t>
            </w:r>
            <w:r w:rsidRPr="001671C5">
              <w:rPr>
                <w:rFonts w:ascii="Aptos" w:hAnsi="Aptos"/>
                <w:sz w:val="28"/>
                <w:szCs w:val="28"/>
              </w:rPr>
              <w:t>satisfacción</w:t>
            </w:r>
            <w:r w:rsidRPr="001671C5">
              <w:rPr>
                <w:rFonts w:ascii="Aptos" w:hAnsi="Aptos"/>
                <w:spacing w:val="-1"/>
                <w:sz w:val="28"/>
                <w:szCs w:val="28"/>
              </w:rPr>
              <w:t xml:space="preserve"> </w:t>
            </w:r>
            <w:r w:rsidRPr="001671C5">
              <w:rPr>
                <w:rFonts w:ascii="Aptos" w:hAnsi="Aptos"/>
                <w:sz w:val="28"/>
                <w:szCs w:val="28"/>
              </w:rPr>
              <w:t>de</w:t>
            </w:r>
            <w:r w:rsidRPr="001671C5">
              <w:rPr>
                <w:rFonts w:ascii="Aptos" w:hAnsi="Aptos"/>
                <w:spacing w:val="-1"/>
                <w:sz w:val="28"/>
                <w:szCs w:val="28"/>
              </w:rPr>
              <w:t xml:space="preserve"> </w:t>
            </w:r>
            <w:r w:rsidRPr="001671C5">
              <w:rPr>
                <w:rFonts w:ascii="Aptos" w:hAnsi="Aptos"/>
                <w:sz w:val="28"/>
                <w:szCs w:val="28"/>
              </w:rPr>
              <w:t>las</w:t>
            </w:r>
            <w:r w:rsidRPr="001671C5">
              <w:rPr>
                <w:rFonts w:ascii="Aptos" w:hAnsi="Aptos"/>
                <w:spacing w:val="-1"/>
                <w:sz w:val="28"/>
                <w:szCs w:val="28"/>
              </w:rPr>
              <w:t xml:space="preserve"> </w:t>
            </w:r>
            <w:r w:rsidRPr="001671C5">
              <w:rPr>
                <w:rFonts w:ascii="Aptos" w:hAnsi="Aptos"/>
                <w:sz w:val="28"/>
                <w:szCs w:val="28"/>
              </w:rPr>
              <w:t>partes</w:t>
            </w:r>
            <w:r w:rsidR="001619C9">
              <w:rPr>
                <w:rFonts w:ascii="Aptos" w:hAnsi="Aptos"/>
                <w:sz w:val="28"/>
                <w:szCs w:val="28"/>
              </w:rPr>
              <w:t xml:space="preserve"> </w:t>
            </w:r>
            <w:r w:rsidRPr="001671C5">
              <w:rPr>
                <w:rFonts w:ascii="Aptos" w:hAnsi="Aptos"/>
                <w:sz w:val="28"/>
                <w:szCs w:val="28"/>
              </w:rPr>
              <w:t>interesadas en relación con la ciberseguridad. Se definen las métricas e indicadores</w:t>
            </w:r>
            <w:r w:rsidRPr="001671C5">
              <w:rPr>
                <w:rFonts w:ascii="Aptos" w:hAnsi="Aptos"/>
                <w:spacing w:val="-64"/>
                <w:sz w:val="28"/>
                <w:szCs w:val="28"/>
              </w:rPr>
              <w:t xml:space="preserve"> </w:t>
            </w:r>
            <w:r w:rsidRPr="001671C5">
              <w:rPr>
                <w:rFonts w:ascii="Aptos" w:hAnsi="Aptos"/>
                <w:sz w:val="28"/>
                <w:szCs w:val="28"/>
              </w:rPr>
              <w:t>clave que permitirán evaluar el compromiso, una vez recopilados los datos, se</w:t>
            </w:r>
            <w:r w:rsidRPr="001671C5">
              <w:rPr>
                <w:rFonts w:ascii="Aptos" w:hAnsi="Aptos"/>
                <w:spacing w:val="1"/>
                <w:sz w:val="28"/>
                <w:szCs w:val="28"/>
              </w:rPr>
              <w:t xml:space="preserve"> </w:t>
            </w:r>
            <w:r w:rsidRPr="001671C5">
              <w:rPr>
                <w:rFonts w:ascii="Aptos" w:hAnsi="Aptos"/>
                <w:sz w:val="28"/>
                <w:szCs w:val="28"/>
              </w:rPr>
              <w:t>realiza un análisis exhaustivo. Los resultados obtenidos se comparan con los</w:t>
            </w:r>
            <w:r w:rsidRPr="001671C5">
              <w:rPr>
                <w:rFonts w:ascii="Aptos" w:hAnsi="Aptos"/>
                <w:spacing w:val="1"/>
                <w:sz w:val="28"/>
                <w:szCs w:val="28"/>
              </w:rPr>
              <w:t xml:space="preserve"> </w:t>
            </w:r>
            <w:r w:rsidRPr="001671C5">
              <w:rPr>
                <w:rFonts w:ascii="Aptos" w:hAnsi="Aptos"/>
                <w:sz w:val="28"/>
                <w:szCs w:val="28"/>
              </w:rPr>
              <w:t>objetivos y metas establecidos previamente. Esto permite determinar si se están</w:t>
            </w:r>
            <w:r w:rsidRPr="001671C5">
              <w:rPr>
                <w:rFonts w:ascii="Aptos" w:hAnsi="Aptos"/>
                <w:spacing w:val="1"/>
                <w:sz w:val="28"/>
                <w:szCs w:val="28"/>
              </w:rPr>
              <w:t xml:space="preserve"> </w:t>
            </w:r>
            <w:r w:rsidRPr="001671C5">
              <w:rPr>
                <w:rFonts w:ascii="Aptos" w:hAnsi="Aptos"/>
                <w:sz w:val="28"/>
                <w:szCs w:val="28"/>
              </w:rPr>
              <w:t>alcanzando los niveles deseados de compromiso y detectar desviaciones que</w:t>
            </w:r>
            <w:r w:rsidRPr="001671C5">
              <w:rPr>
                <w:rFonts w:ascii="Aptos" w:hAnsi="Aptos"/>
                <w:spacing w:val="1"/>
                <w:sz w:val="28"/>
                <w:szCs w:val="28"/>
              </w:rPr>
              <w:t xml:space="preserve"> </w:t>
            </w:r>
            <w:r w:rsidRPr="001671C5">
              <w:rPr>
                <w:rFonts w:ascii="Aptos" w:hAnsi="Aptos"/>
                <w:sz w:val="28"/>
                <w:szCs w:val="28"/>
              </w:rPr>
              <w:t>requieran atención.</w:t>
            </w:r>
            <w:r w:rsidR="001619C9">
              <w:rPr>
                <w:rFonts w:ascii="Aptos" w:hAnsi="Aptos"/>
                <w:sz w:val="28"/>
                <w:szCs w:val="28"/>
              </w:rPr>
              <w:t xml:space="preserve"> </w:t>
            </w:r>
          </w:p>
          <w:p w14:paraId="724967B0" w14:textId="59E7B68A" w:rsidR="00DE3B16" w:rsidRPr="001671C5" w:rsidRDefault="00DE3B16" w:rsidP="006266F1">
            <w:pPr>
              <w:pStyle w:val="Textoindependiente"/>
              <w:ind w:left="119" w:right="335"/>
              <w:jc w:val="both"/>
              <w:rPr>
                <w:rFonts w:ascii="Aptos" w:hAnsi="Aptos"/>
                <w:sz w:val="28"/>
                <w:szCs w:val="28"/>
              </w:rPr>
            </w:pPr>
            <w:r w:rsidRPr="001671C5">
              <w:rPr>
                <w:rFonts w:ascii="Aptos" w:hAnsi="Aptos"/>
                <w:sz w:val="28"/>
                <w:szCs w:val="28"/>
              </w:rPr>
              <w:t>Este levantamiento puede incluir análisis específicos tales como:</w:t>
            </w:r>
          </w:p>
          <w:p w14:paraId="051BB809" w14:textId="52E7F77B" w:rsidR="00DE3B16" w:rsidRPr="001671C5" w:rsidRDefault="00DE3B16" w:rsidP="00C3466E">
            <w:pPr>
              <w:pStyle w:val="Textoindependiente"/>
              <w:numPr>
                <w:ilvl w:val="0"/>
                <w:numId w:val="12"/>
              </w:numPr>
              <w:ind w:right="617"/>
              <w:jc w:val="both"/>
              <w:rPr>
                <w:rFonts w:ascii="Aptos" w:hAnsi="Aptos"/>
                <w:sz w:val="28"/>
                <w:szCs w:val="28"/>
              </w:rPr>
            </w:pPr>
            <w:r w:rsidRPr="001671C5">
              <w:rPr>
                <w:rFonts w:ascii="Aptos" w:hAnsi="Aptos"/>
                <w:sz w:val="28"/>
                <w:szCs w:val="28"/>
              </w:rPr>
              <w:t>Evalúe de la disponibilidad y calidad de los datos utilizados en el análisis de</w:t>
            </w:r>
            <w:r w:rsidRPr="001671C5">
              <w:rPr>
                <w:rFonts w:ascii="Aptos" w:hAnsi="Aptos"/>
                <w:spacing w:val="-64"/>
                <w:sz w:val="28"/>
                <w:szCs w:val="28"/>
              </w:rPr>
              <w:t xml:space="preserve"> </w:t>
            </w:r>
            <w:r w:rsidRPr="001671C5">
              <w:rPr>
                <w:rFonts w:ascii="Aptos" w:hAnsi="Aptos"/>
                <w:sz w:val="28"/>
                <w:szCs w:val="28"/>
              </w:rPr>
              <w:t>compromiso</w:t>
            </w:r>
          </w:p>
          <w:p w14:paraId="136FF6BB" w14:textId="498ACB21" w:rsidR="00DE3B16" w:rsidRPr="001671C5" w:rsidRDefault="00DE3B16" w:rsidP="00C3466E">
            <w:pPr>
              <w:pStyle w:val="Textoindependiente"/>
              <w:numPr>
                <w:ilvl w:val="1"/>
                <w:numId w:val="12"/>
              </w:numPr>
              <w:ind w:right="335"/>
              <w:jc w:val="both"/>
              <w:rPr>
                <w:rFonts w:ascii="Aptos" w:hAnsi="Aptos"/>
                <w:sz w:val="28"/>
                <w:szCs w:val="28"/>
              </w:rPr>
            </w:pPr>
            <w:r w:rsidRPr="001671C5">
              <w:rPr>
                <w:rFonts w:ascii="Aptos" w:hAnsi="Aptos"/>
                <w:sz w:val="28"/>
                <w:szCs w:val="28"/>
              </w:rPr>
              <w:t>Verifique</w:t>
            </w:r>
            <w:r w:rsidRPr="001671C5">
              <w:rPr>
                <w:rFonts w:ascii="Aptos" w:hAnsi="Aptos"/>
                <w:spacing w:val="-3"/>
                <w:sz w:val="28"/>
                <w:szCs w:val="28"/>
              </w:rPr>
              <w:t xml:space="preserve"> </w:t>
            </w:r>
            <w:r w:rsidRPr="001671C5">
              <w:rPr>
                <w:rFonts w:ascii="Aptos" w:hAnsi="Aptos"/>
                <w:sz w:val="28"/>
                <w:szCs w:val="28"/>
              </w:rPr>
              <w:t>la</w:t>
            </w:r>
            <w:r w:rsidRPr="001671C5">
              <w:rPr>
                <w:rFonts w:ascii="Aptos" w:hAnsi="Aptos"/>
                <w:spacing w:val="-2"/>
                <w:sz w:val="28"/>
                <w:szCs w:val="28"/>
              </w:rPr>
              <w:t xml:space="preserve"> </w:t>
            </w:r>
            <w:r w:rsidRPr="001671C5">
              <w:rPr>
                <w:rFonts w:ascii="Aptos" w:hAnsi="Aptos"/>
                <w:sz w:val="28"/>
                <w:szCs w:val="28"/>
              </w:rPr>
              <w:t>integridad</w:t>
            </w:r>
            <w:r w:rsidRPr="001671C5">
              <w:rPr>
                <w:rFonts w:ascii="Aptos" w:hAnsi="Aptos"/>
                <w:spacing w:val="-3"/>
                <w:sz w:val="28"/>
                <w:szCs w:val="28"/>
              </w:rPr>
              <w:t xml:space="preserve"> </w:t>
            </w:r>
            <w:r w:rsidRPr="001671C5">
              <w:rPr>
                <w:rFonts w:ascii="Aptos" w:hAnsi="Aptos"/>
                <w:sz w:val="28"/>
                <w:szCs w:val="28"/>
              </w:rPr>
              <w:t>y</w:t>
            </w:r>
            <w:r w:rsidRPr="001671C5">
              <w:rPr>
                <w:rFonts w:ascii="Aptos" w:hAnsi="Aptos"/>
                <w:spacing w:val="-2"/>
                <w:sz w:val="28"/>
                <w:szCs w:val="28"/>
              </w:rPr>
              <w:t xml:space="preserve"> </w:t>
            </w:r>
            <w:r w:rsidRPr="001671C5">
              <w:rPr>
                <w:rFonts w:ascii="Aptos" w:hAnsi="Aptos"/>
                <w:sz w:val="28"/>
                <w:szCs w:val="28"/>
              </w:rPr>
              <w:t>precisión</w:t>
            </w:r>
            <w:r w:rsidRPr="001671C5">
              <w:rPr>
                <w:rFonts w:ascii="Aptos" w:hAnsi="Aptos"/>
                <w:spacing w:val="-3"/>
                <w:sz w:val="28"/>
                <w:szCs w:val="28"/>
              </w:rPr>
              <w:t xml:space="preserve"> </w:t>
            </w:r>
            <w:r w:rsidRPr="001671C5">
              <w:rPr>
                <w:rFonts w:ascii="Aptos" w:hAnsi="Aptos"/>
                <w:sz w:val="28"/>
                <w:szCs w:val="28"/>
              </w:rPr>
              <w:t>de</w:t>
            </w:r>
            <w:r w:rsidRPr="001671C5">
              <w:rPr>
                <w:rFonts w:ascii="Aptos" w:hAnsi="Aptos"/>
                <w:spacing w:val="-2"/>
                <w:sz w:val="28"/>
                <w:szCs w:val="28"/>
              </w:rPr>
              <w:t xml:space="preserve"> </w:t>
            </w:r>
            <w:r w:rsidRPr="001671C5">
              <w:rPr>
                <w:rFonts w:ascii="Aptos" w:hAnsi="Aptos"/>
                <w:sz w:val="28"/>
                <w:szCs w:val="28"/>
              </w:rPr>
              <w:t>los</w:t>
            </w:r>
            <w:r w:rsidRPr="001671C5">
              <w:rPr>
                <w:rFonts w:ascii="Aptos" w:hAnsi="Aptos"/>
                <w:spacing w:val="-2"/>
                <w:sz w:val="28"/>
                <w:szCs w:val="28"/>
              </w:rPr>
              <w:t xml:space="preserve"> </w:t>
            </w:r>
            <w:r w:rsidRPr="001671C5">
              <w:rPr>
                <w:rFonts w:ascii="Aptos" w:hAnsi="Aptos"/>
                <w:sz w:val="28"/>
                <w:szCs w:val="28"/>
              </w:rPr>
              <w:t>datos</w:t>
            </w:r>
            <w:r w:rsidRPr="001671C5">
              <w:rPr>
                <w:rFonts w:ascii="Aptos" w:hAnsi="Aptos"/>
                <w:spacing w:val="-3"/>
                <w:sz w:val="28"/>
                <w:szCs w:val="28"/>
              </w:rPr>
              <w:t xml:space="preserve"> </w:t>
            </w:r>
            <w:r w:rsidRPr="001671C5">
              <w:rPr>
                <w:rFonts w:ascii="Aptos" w:hAnsi="Aptos"/>
                <w:sz w:val="28"/>
                <w:szCs w:val="28"/>
              </w:rPr>
              <w:t>recopilados</w:t>
            </w:r>
            <w:r w:rsidRPr="001671C5">
              <w:rPr>
                <w:rFonts w:ascii="Aptos" w:hAnsi="Aptos"/>
                <w:spacing w:val="-2"/>
                <w:sz w:val="28"/>
                <w:szCs w:val="28"/>
              </w:rPr>
              <w:t xml:space="preserve"> </w:t>
            </w:r>
            <w:r w:rsidRPr="001671C5">
              <w:rPr>
                <w:rFonts w:ascii="Aptos" w:hAnsi="Aptos"/>
                <w:sz w:val="28"/>
                <w:szCs w:val="28"/>
              </w:rPr>
              <w:t>y</w:t>
            </w:r>
            <w:r w:rsidRPr="001671C5">
              <w:rPr>
                <w:rFonts w:ascii="Aptos" w:hAnsi="Aptos"/>
                <w:spacing w:val="-3"/>
                <w:sz w:val="28"/>
                <w:szCs w:val="28"/>
              </w:rPr>
              <w:t xml:space="preserve"> </w:t>
            </w:r>
            <w:r w:rsidRPr="001671C5">
              <w:rPr>
                <w:rFonts w:ascii="Aptos" w:hAnsi="Aptos"/>
                <w:sz w:val="28"/>
                <w:szCs w:val="28"/>
              </w:rPr>
              <w:t>almacenados</w:t>
            </w:r>
            <w:r w:rsidRPr="001671C5">
              <w:rPr>
                <w:rFonts w:ascii="Aptos" w:hAnsi="Aptos"/>
                <w:spacing w:val="-63"/>
                <w:sz w:val="28"/>
                <w:szCs w:val="28"/>
              </w:rPr>
              <w:t xml:space="preserve"> </w:t>
            </w:r>
            <w:r w:rsidRPr="001671C5">
              <w:rPr>
                <w:rFonts w:ascii="Aptos" w:hAnsi="Aptos"/>
                <w:sz w:val="28"/>
                <w:szCs w:val="28"/>
              </w:rPr>
              <w:t>en los sistemas correspondientes.</w:t>
            </w:r>
          </w:p>
          <w:p w14:paraId="49592605" w14:textId="6C7B1969" w:rsidR="00DE3B16" w:rsidRPr="001671C5" w:rsidRDefault="00DE3B16" w:rsidP="00C3466E">
            <w:pPr>
              <w:pStyle w:val="Textoindependiente"/>
              <w:numPr>
                <w:ilvl w:val="0"/>
                <w:numId w:val="12"/>
              </w:numPr>
              <w:ind w:right="151"/>
              <w:jc w:val="both"/>
              <w:rPr>
                <w:rFonts w:ascii="Aptos" w:hAnsi="Aptos"/>
                <w:sz w:val="28"/>
                <w:szCs w:val="28"/>
              </w:rPr>
            </w:pPr>
            <w:r w:rsidRPr="001671C5">
              <w:rPr>
                <w:rFonts w:ascii="Aptos" w:hAnsi="Aptos"/>
                <w:sz w:val="28"/>
                <w:szCs w:val="28"/>
              </w:rPr>
              <w:t xml:space="preserve">¿Se han definido métricas y </w:t>
            </w:r>
            <w:proofErr w:type="spellStart"/>
            <w:r w:rsidRPr="001671C5">
              <w:rPr>
                <w:rFonts w:ascii="Aptos" w:hAnsi="Aptos"/>
                <w:sz w:val="28"/>
                <w:szCs w:val="28"/>
              </w:rPr>
              <w:t>KPIs</w:t>
            </w:r>
            <w:proofErr w:type="spellEnd"/>
            <w:r w:rsidRPr="001671C5">
              <w:rPr>
                <w:rFonts w:ascii="Aptos" w:hAnsi="Aptos"/>
                <w:sz w:val="28"/>
                <w:szCs w:val="28"/>
              </w:rPr>
              <w:t xml:space="preserve"> específicos para monitorear el compromiso de</w:t>
            </w:r>
            <w:r w:rsidRPr="001671C5">
              <w:rPr>
                <w:rFonts w:ascii="Aptos" w:hAnsi="Aptos"/>
                <w:spacing w:val="-64"/>
                <w:sz w:val="28"/>
                <w:szCs w:val="28"/>
              </w:rPr>
              <w:t xml:space="preserve"> </w:t>
            </w:r>
            <w:r w:rsidRPr="001671C5">
              <w:rPr>
                <w:rFonts w:ascii="Aptos" w:hAnsi="Aptos"/>
                <w:sz w:val="28"/>
                <w:szCs w:val="28"/>
              </w:rPr>
              <w:t>las partes interesadas?</w:t>
            </w:r>
          </w:p>
          <w:p w14:paraId="7C146F98" w14:textId="6C9F7FBC" w:rsidR="00DE3B16" w:rsidRPr="001671C5" w:rsidRDefault="00DE3B16" w:rsidP="00C3466E">
            <w:pPr>
              <w:pStyle w:val="Textoindependiente"/>
              <w:numPr>
                <w:ilvl w:val="1"/>
                <w:numId w:val="12"/>
              </w:numPr>
              <w:ind w:right="119"/>
              <w:jc w:val="both"/>
              <w:rPr>
                <w:rFonts w:ascii="Aptos" w:hAnsi="Aptos"/>
                <w:sz w:val="28"/>
                <w:szCs w:val="28"/>
              </w:rPr>
            </w:pPr>
            <w:r w:rsidRPr="001671C5">
              <w:rPr>
                <w:rFonts w:ascii="Aptos" w:hAnsi="Aptos"/>
                <w:sz w:val="28"/>
                <w:szCs w:val="28"/>
              </w:rPr>
              <w:t xml:space="preserve">Verifique que estas métricas y </w:t>
            </w:r>
            <w:proofErr w:type="spellStart"/>
            <w:r w:rsidRPr="001671C5">
              <w:rPr>
                <w:rFonts w:ascii="Aptos" w:hAnsi="Aptos"/>
                <w:sz w:val="28"/>
                <w:szCs w:val="28"/>
              </w:rPr>
              <w:t>KPIs</w:t>
            </w:r>
            <w:proofErr w:type="spellEnd"/>
            <w:r w:rsidRPr="001671C5">
              <w:rPr>
                <w:rFonts w:ascii="Aptos" w:hAnsi="Aptos"/>
                <w:sz w:val="28"/>
                <w:szCs w:val="28"/>
              </w:rPr>
              <w:t xml:space="preserve"> están alineados con los objetivos</w:t>
            </w:r>
            <w:r w:rsidRPr="001671C5">
              <w:rPr>
                <w:rFonts w:ascii="Aptos" w:hAnsi="Aptos"/>
                <w:spacing w:val="1"/>
                <w:sz w:val="28"/>
                <w:szCs w:val="28"/>
              </w:rPr>
              <w:t xml:space="preserve"> </w:t>
            </w:r>
            <w:r w:rsidRPr="001671C5">
              <w:rPr>
                <w:rFonts w:ascii="Aptos" w:hAnsi="Aptos"/>
                <w:sz w:val="28"/>
                <w:szCs w:val="28"/>
              </w:rPr>
              <w:t>estratégicos de la organización y reflejan los aspectos clave del compromiso</w:t>
            </w:r>
            <w:r w:rsidRPr="001671C5">
              <w:rPr>
                <w:rFonts w:ascii="Aptos" w:hAnsi="Aptos"/>
                <w:spacing w:val="-64"/>
                <w:sz w:val="28"/>
                <w:szCs w:val="28"/>
              </w:rPr>
              <w:t xml:space="preserve"> </w:t>
            </w:r>
            <w:r w:rsidRPr="001671C5">
              <w:rPr>
                <w:rFonts w:ascii="Aptos" w:hAnsi="Aptos"/>
                <w:sz w:val="28"/>
                <w:szCs w:val="28"/>
              </w:rPr>
              <w:t>de las partes interesadas.</w:t>
            </w:r>
          </w:p>
          <w:p w14:paraId="370A1BFF" w14:textId="3DF44BD4" w:rsidR="00DE3B16" w:rsidRPr="001671C5" w:rsidRDefault="00DE3B16" w:rsidP="00C3466E">
            <w:pPr>
              <w:pStyle w:val="Textoindependiente"/>
              <w:numPr>
                <w:ilvl w:val="0"/>
                <w:numId w:val="12"/>
              </w:numPr>
              <w:ind w:right="150"/>
              <w:jc w:val="both"/>
              <w:rPr>
                <w:rFonts w:ascii="Aptos" w:hAnsi="Aptos"/>
                <w:sz w:val="28"/>
                <w:szCs w:val="28"/>
              </w:rPr>
            </w:pPr>
            <w:r w:rsidRPr="001671C5">
              <w:rPr>
                <w:rFonts w:ascii="Aptos" w:hAnsi="Aptos"/>
                <w:sz w:val="28"/>
                <w:szCs w:val="28"/>
              </w:rPr>
              <w:t>¿Se realiza un análisis y evaluación regular de los resultados obtenidos a través</w:t>
            </w:r>
            <w:r w:rsidRPr="001671C5">
              <w:rPr>
                <w:rFonts w:ascii="Aptos" w:hAnsi="Aptos"/>
                <w:spacing w:val="-64"/>
                <w:sz w:val="28"/>
                <w:szCs w:val="28"/>
              </w:rPr>
              <w:t xml:space="preserve"> </w:t>
            </w:r>
            <w:r w:rsidRPr="001671C5">
              <w:rPr>
                <w:rFonts w:ascii="Aptos" w:hAnsi="Aptos"/>
                <w:sz w:val="28"/>
                <w:szCs w:val="28"/>
              </w:rPr>
              <w:t>del monitoreo del compromiso de las partes interesadas?</w:t>
            </w:r>
          </w:p>
          <w:p w14:paraId="19E0D031" w14:textId="600DD9A8" w:rsidR="00DE3B16" w:rsidRPr="001671C5" w:rsidRDefault="00DE3B16" w:rsidP="00C3466E">
            <w:pPr>
              <w:pStyle w:val="Textoindependiente"/>
              <w:numPr>
                <w:ilvl w:val="1"/>
                <w:numId w:val="12"/>
              </w:numPr>
              <w:ind w:right="306"/>
              <w:jc w:val="both"/>
              <w:rPr>
                <w:rFonts w:ascii="Aptos" w:hAnsi="Aptos"/>
                <w:sz w:val="28"/>
                <w:szCs w:val="28"/>
              </w:rPr>
            </w:pPr>
            <w:r w:rsidRPr="001671C5">
              <w:rPr>
                <w:rFonts w:ascii="Aptos" w:hAnsi="Aptos"/>
                <w:sz w:val="28"/>
                <w:szCs w:val="28"/>
              </w:rPr>
              <w:t xml:space="preserve">Verifique que se utilicen los </w:t>
            </w:r>
            <w:proofErr w:type="spellStart"/>
            <w:r w:rsidRPr="001671C5">
              <w:rPr>
                <w:rFonts w:ascii="Aptos" w:hAnsi="Aptos"/>
                <w:sz w:val="28"/>
                <w:szCs w:val="28"/>
              </w:rPr>
              <w:t>KPIs</w:t>
            </w:r>
            <w:proofErr w:type="spellEnd"/>
            <w:r w:rsidRPr="001671C5">
              <w:rPr>
                <w:rFonts w:ascii="Aptos" w:hAnsi="Aptos"/>
                <w:sz w:val="28"/>
                <w:szCs w:val="28"/>
              </w:rPr>
              <w:t xml:space="preserve"> y métricas definidas para medir el</w:t>
            </w:r>
            <w:r w:rsidRPr="001671C5">
              <w:rPr>
                <w:rFonts w:ascii="Aptos" w:hAnsi="Aptos"/>
                <w:spacing w:val="1"/>
                <w:sz w:val="28"/>
                <w:szCs w:val="28"/>
              </w:rPr>
              <w:t xml:space="preserve"> </w:t>
            </w:r>
            <w:r w:rsidRPr="001671C5">
              <w:rPr>
                <w:rFonts w:ascii="Aptos" w:hAnsi="Aptos"/>
                <w:sz w:val="28"/>
                <w:szCs w:val="28"/>
              </w:rPr>
              <w:t>rendimiento, identificar tendencias y áreas de mejora, y se toman acciones</w:t>
            </w:r>
            <w:r w:rsidRPr="001671C5">
              <w:rPr>
                <w:rFonts w:ascii="Aptos" w:hAnsi="Aptos"/>
                <w:spacing w:val="-64"/>
                <w:sz w:val="28"/>
                <w:szCs w:val="28"/>
              </w:rPr>
              <w:t xml:space="preserve"> </w:t>
            </w:r>
            <w:r w:rsidRPr="001671C5">
              <w:rPr>
                <w:rFonts w:ascii="Aptos" w:hAnsi="Aptos"/>
                <w:sz w:val="28"/>
                <w:szCs w:val="28"/>
              </w:rPr>
              <w:t>correctivas cuando sea necesario.</w:t>
            </w:r>
          </w:p>
          <w:p w14:paraId="609FB75F" w14:textId="0E63F37A" w:rsidR="00DE3B16" w:rsidRPr="001671C5" w:rsidRDefault="00DE3B16" w:rsidP="00C3466E">
            <w:pPr>
              <w:pStyle w:val="Textoindependiente"/>
              <w:numPr>
                <w:ilvl w:val="0"/>
                <w:numId w:val="12"/>
              </w:numPr>
              <w:ind w:right="137"/>
              <w:jc w:val="both"/>
              <w:rPr>
                <w:rFonts w:ascii="Aptos" w:hAnsi="Aptos"/>
                <w:sz w:val="28"/>
                <w:szCs w:val="28"/>
              </w:rPr>
            </w:pPr>
            <w:r w:rsidRPr="001671C5">
              <w:rPr>
                <w:rFonts w:ascii="Aptos" w:hAnsi="Aptos"/>
                <w:sz w:val="28"/>
                <w:szCs w:val="28"/>
              </w:rPr>
              <w:t>¿Se evalúa la efectividad de los mecanismos de monitoreo en términos de su</w:t>
            </w:r>
            <w:r w:rsidRPr="001671C5">
              <w:rPr>
                <w:rFonts w:ascii="Aptos" w:hAnsi="Aptos"/>
                <w:spacing w:val="1"/>
                <w:sz w:val="28"/>
                <w:szCs w:val="28"/>
              </w:rPr>
              <w:t xml:space="preserve"> </w:t>
            </w:r>
            <w:r w:rsidRPr="001671C5">
              <w:rPr>
                <w:rFonts w:ascii="Aptos" w:hAnsi="Aptos"/>
                <w:sz w:val="28"/>
                <w:szCs w:val="28"/>
              </w:rPr>
              <w:t>capacidad para recopilar información relevante y verificar si proporcionan datos</w:t>
            </w:r>
            <w:r w:rsidRPr="001671C5">
              <w:rPr>
                <w:rFonts w:ascii="Aptos" w:hAnsi="Aptos"/>
                <w:spacing w:val="1"/>
                <w:sz w:val="28"/>
                <w:szCs w:val="28"/>
              </w:rPr>
              <w:t xml:space="preserve"> </w:t>
            </w:r>
            <w:r w:rsidRPr="001671C5">
              <w:rPr>
                <w:rFonts w:ascii="Aptos" w:hAnsi="Aptos"/>
                <w:sz w:val="28"/>
                <w:szCs w:val="28"/>
              </w:rPr>
              <w:t>cuantitativos y comparativos detallados sobre el desempeño y la contribución de</w:t>
            </w:r>
            <w:r w:rsidRPr="001671C5">
              <w:rPr>
                <w:rFonts w:ascii="Aptos" w:hAnsi="Aptos"/>
                <w:spacing w:val="-64"/>
                <w:sz w:val="28"/>
                <w:szCs w:val="28"/>
              </w:rPr>
              <w:t xml:space="preserve"> </w:t>
            </w:r>
            <w:r w:rsidRPr="001671C5">
              <w:rPr>
                <w:rFonts w:ascii="Aptos" w:hAnsi="Aptos"/>
                <w:sz w:val="28"/>
                <w:szCs w:val="28"/>
              </w:rPr>
              <w:t>las partes interesadas?</w:t>
            </w:r>
          </w:p>
          <w:p w14:paraId="6A4AB3F7" w14:textId="2B8042F3" w:rsidR="00DE3B16" w:rsidRPr="001671C5" w:rsidRDefault="00DE3B16" w:rsidP="00C3466E">
            <w:pPr>
              <w:pStyle w:val="Textoindependiente"/>
              <w:numPr>
                <w:ilvl w:val="0"/>
                <w:numId w:val="12"/>
              </w:numPr>
              <w:ind w:right="458"/>
              <w:jc w:val="both"/>
              <w:rPr>
                <w:rFonts w:ascii="Aptos" w:hAnsi="Aptos"/>
                <w:sz w:val="28"/>
                <w:szCs w:val="28"/>
              </w:rPr>
            </w:pPr>
            <w:r w:rsidRPr="001671C5">
              <w:rPr>
                <w:rFonts w:ascii="Aptos" w:hAnsi="Aptos"/>
                <w:sz w:val="28"/>
                <w:szCs w:val="28"/>
              </w:rPr>
              <w:t>¿Se revisa los análisis cuantitativos para medir el nivel de compromiso de las</w:t>
            </w:r>
            <w:r w:rsidRPr="001671C5">
              <w:rPr>
                <w:rFonts w:ascii="Aptos" w:hAnsi="Aptos"/>
                <w:spacing w:val="-64"/>
                <w:sz w:val="28"/>
                <w:szCs w:val="28"/>
              </w:rPr>
              <w:t xml:space="preserve"> </w:t>
            </w:r>
            <w:r w:rsidRPr="001671C5">
              <w:rPr>
                <w:rFonts w:ascii="Aptos" w:hAnsi="Aptos"/>
                <w:sz w:val="28"/>
                <w:szCs w:val="28"/>
              </w:rPr>
              <w:t>partes interesadas y su evolución en el tiempo?</w:t>
            </w:r>
          </w:p>
          <w:p w14:paraId="4EE6FF9E" w14:textId="72951D85" w:rsidR="00DE3B16" w:rsidRPr="001671C5" w:rsidRDefault="00DE3B16" w:rsidP="00C3466E">
            <w:pPr>
              <w:pStyle w:val="Textoindependiente"/>
              <w:numPr>
                <w:ilvl w:val="1"/>
                <w:numId w:val="12"/>
              </w:numPr>
              <w:ind w:right="132"/>
              <w:jc w:val="both"/>
              <w:rPr>
                <w:rFonts w:ascii="Aptos" w:hAnsi="Aptos"/>
                <w:sz w:val="28"/>
                <w:szCs w:val="28"/>
              </w:rPr>
            </w:pPr>
            <w:r w:rsidRPr="001671C5">
              <w:rPr>
                <w:rFonts w:ascii="Aptos" w:hAnsi="Aptos"/>
                <w:sz w:val="28"/>
                <w:szCs w:val="28"/>
              </w:rPr>
              <w:t>Compare los resultados obtenidos con metas o estándares establecidos, así</w:t>
            </w:r>
            <w:r w:rsidRPr="001671C5">
              <w:rPr>
                <w:rFonts w:ascii="Aptos" w:hAnsi="Aptos"/>
                <w:spacing w:val="-64"/>
                <w:sz w:val="28"/>
                <w:szCs w:val="28"/>
              </w:rPr>
              <w:t xml:space="preserve"> </w:t>
            </w:r>
            <w:r w:rsidRPr="001671C5">
              <w:rPr>
                <w:rFonts w:ascii="Aptos" w:hAnsi="Aptos"/>
                <w:sz w:val="28"/>
                <w:szCs w:val="28"/>
              </w:rPr>
              <w:t xml:space="preserve">como con datos de referencia o </w:t>
            </w:r>
            <w:proofErr w:type="spellStart"/>
            <w:r w:rsidRPr="001671C5">
              <w:rPr>
                <w:rFonts w:ascii="Aptos" w:hAnsi="Aptos"/>
                <w:sz w:val="28"/>
                <w:szCs w:val="28"/>
              </w:rPr>
              <w:t>benchmarks</w:t>
            </w:r>
            <w:proofErr w:type="spellEnd"/>
            <w:r w:rsidRPr="001671C5">
              <w:rPr>
                <w:rFonts w:ascii="Aptos" w:hAnsi="Aptos"/>
                <w:sz w:val="28"/>
                <w:szCs w:val="28"/>
              </w:rPr>
              <w:t xml:space="preserve"> externos.</w:t>
            </w:r>
          </w:p>
          <w:p w14:paraId="0EE93807" w14:textId="316011B5" w:rsidR="00DE3B16" w:rsidRPr="001671C5" w:rsidRDefault="00DE3B16" w:rsidP="00C3466E">
            <w:pPr>
              <w:pStyle w:val="Textoindependiente"/>
              <w:numPr>
                <w:ilvl w:val="0"/>
                <w:numId w:val="12"/>
              </w:numPr>
              <w:ind w:right="229"/>
              <w:jc w:val="both"/>
              <w:rPr>
                <w:rFonts w:ascii="Aptos" w:hAnsi="Aptos"/>
                <w:sz w:val="28"/>
                <w:szCs w:val="28"/>
              </w:rPr>
            </w:pPr>
            <w:r w:rsidRPr="001671C5">
              <w:rPr>
                <w:rFonts w:ascii="Aptos" w:hAnsi="Aptos"/>
                <w:sz w:val="28"/>
                <w:szCs w:val="28"/>
              </w:rPr>
              <w:t>¿Se ha implementado un sistema que permita el seguimiento y control continuo</w:t>
            </w:r>
            <w:r w:rsidRPr="001671C5">
              <w:rPr>
                <w:rFonts w:ascii="Aptos" w:hAnsi="Aptos"/>
                <w:spacing w:val="-64"/>
                <w:sz w:val="28"/>
                <w:szCs w:val="28"/>
              </w:rPr>
              <w:t xml:space="preserve"> </w:t>
            </w:r>
            <w:r w:rsidRPr="001671C5">
              <w:rPr>
                <w:rFonts w:ascii="Aptos" w:hAnsi="Aptos"/>
                <w:sz w:val="28"/>
                <w:szCs w:val="28"/>
              </w:rPr>
              <w:t xml:space="preserve">del desempeño </w:t>
            </w:r>
            <w:r w:rsidR="001619C9" w:rsidRPr="001671C5">
              <w:rPr>
                <w:rFonts w:ascii="Aptos" w:hAnsi="Aptos"/>
                <w:sz w:val="28"/>
                <w:szCs w:val="28"/>
              </w:rPr>
              <w:t>en relación con el</w:t>
            </w:r>
            <w:r w:rsidRPr="001671C5">
              <w:rPr>
                <w:rFonts w:ascii="Aptos" w:hAnsi="Aptos"/>
                <w:sz w:val="28"/>
                <w:szCs w:val="28"/>
              </w:rPr>
              <w:t xml:space="preserve"> compromiso de las partes interesadas?</w:t>
            </w:r>
          </w:p>
          <w:p w14:paraId="2417200A" w14:textId="089A8A12" w:rsidR="00DE3B16" w:rsidRPr="001671C5" w:rsidRDefault="00DE3B16" w:rsidP="00C3466E">
            <w:pPr>
              <w:pStyle w:val="Textoindependiente"/>
              <w:numPr>
                <w:ilvl w:val="1"/>
                <w:numId w:val="12"/>
              </w:numPr>
              <w:jc w:val="both"/>
              <w:rPr>
                <w:rFonts w:ascii="Aptos" w:hAnsi="Aptos"/>
                <w:sz w:val="28"/>
                <w:szCs w:val="28"/>
              </w:rPr>
            </w:pPr>
            <w:r w:rsidRPr="001671C5">
              <w:rPr>
                <w:rFonts w:ascii="Aptos" w:hAnsi="Aptos"/>
                <w:sz w:val="28"/>
                <w:szCs w:val="28"/>
              </w:rPr>
              <w:t>¿Qué aspectos se deben verificar para asegurarse de que el sistema</w:t>
            </w:r>
          </w:p>
          <w:p w14:paraId="2634DBA7" w14:textId="77777777" w:rsidR="00DE3B16" w:rsidRPr="001671C5" w:rsidRDefault="00DE3B16" w:rsidP="00C3466E">
            <w:pPr>
              <w:pStyle w:val="Textoindependiente"/>
              <w:numPr>
                <w:ilvl w:val="1"/>
                <w:numId w:val="12"/>
              </w:numPr>
              <w:ind w:right="678"/>
              <w:jc w:val="both"/>
              <w:rPr>
                <w:rFonts w:ascii="Aptos" w:hAnsi="Aptos"/>
                <w:sz w:val="28"/>
                <w:szCs w:val="28"/>
              </w:rPr>
            </w:pPr>
            <w:r w:rsidRPr="001671C5">
              <w:rPr>
                <w:rFonts w:ascii="Aptos" w:hAnsi="Aptos"/>
                <w:sz w:val="28"/>
                <w:szCs w:val="28"/>
              </w:rPr>
              <w:t>incluya la recopilación regular de los datos relevantes, el análisis de las</w:t>
            </w:r>
            <w:r w:rsidRPr="001671C5">
              <w:rPr>
                <w:rFonts w:ascii="Aptos" w:hAnsi="Aptos"/>
                <w:spacing w:val="-64"/>
                <w:sz w:val="28"/>
                <w:szCs w:val="28"/>
              </w:rPr>
              <w:t xml:space="preserve"> </w:t>
            </w:r>
            <w:r w:rsidRPr="001671C5">
              <w:rPr>
                <w:rFonts w:ascii="Aptos" w:hAnsi="Aptos"/>
                <w:sz w:val="28"/>
                <w:szCs w:val="28"/>
              </w:rPr>
              <w:t xml:space="preserve">métricas y </w:t>
            </w:r>
            <w:proofErr w:type="spellStart"/>
            <w:r w:rsidRPr="001671C5">
              <w:rPr>
                <w:rFonts w:ascii="Aptos" w:hAnsi="Aptos"/>
                <w:sz w:val="28"/>
                <w:szCs w:val="28"/>
              </w:rPr>
              <w:t>KPIs</w:t>
            </w:r>
            <w:proofErr w:type="spellEnd"/>
            <w:r w:rsidRPr="001671C5">
              <w:rPr>
                <w:rFonts w:ascii="Aptos" w:hAnsi="Aptos"/>
                <w:sz w:val="28"/>
                <w:szCs w:val="28"/>
              </w:rPr>
              <w:t xml:space="preserve">, y la generación de informes para respaldar </w:t>
            </w:r>
            <w:r w:rsidRPr="001671C5">
              <w:rPr>
                <w:rFonts w:ascii="Aptos" w:hAnsi="Aptos"/>
                <w:sz w:val="28"/>
                <w:szCs w:val="28"/>
              </w:rPr>
              <w:lastRenderedPageBreak/>
              <w:t>la toma de</w:t>
            </w:r>
            <w:r w:rsidRPr="001671C5">
              <w:rPr>
                <w:rFonts w:ascii="Aptos" w:hAnsi="Aptos"/>
                <w:spacing w:val="-64"/>
                <w:sz w:val="28"/>
                <w:szCs w:val="28"/>
              </w:rPr>
              <w:t xml:space="preserve"> </w:t>
            </w:r>
            <w:r w:rsidRPr="001671C5">
              <w:rPr>
                <w:rFonts w:ascii="Aptos" w:hAnsi="Aptos"/>
                <w:sz w:val="28"/>
                <w:szCs w:val="28"/>
              </w:rPr>
              <w:t>decisiones en el ámbito de la ciberseguridad?</w:t>
            </w:r>
          </w:p>
          <w:p w14:paraId="54DB5C1A" w14:textId="19DA90A7" w:rsidR="00DE3B16" w:rsidRPr="001671C5" w:rsidRDefault="00DE3B16" w:rsidP="00C3466E">
            <w:pPr>
              <w:pStyle w:val="Textoindependiente"/>
              <w:numPr>
                <w:ilvl w:val="0"/>
                <w:numId w:val="12"/>
              </w:numPr>
              <w:ind w:right="162"/>
              <w:jc w:val="both"/>
              <w:rPr>
                <w:rFonts w:ascii="Aptos" w:hAnsi="Aptos"/>
                <w:sz w:val="28"/>
                <w:szCs w:val="28"/>
              </w:rPr>
            </w:pPr>
            <w:r w:rsidRPr="001671C5">
              <w:rPr>
                <w:rFonts w:ascii="Aptos" w:hAnsi="Aptos"/>
                <w:sz w:val="28"/>
                <w:szCs w:val="28"/>
              </w:rPr>
              <w:t>¿Se evalúa si se monitorean de manera efectiva las actividades y acciones para</w:t>
            </w:r>
            <w:r w:rsidRPr="001671C5">
              <w:rPr>
                <w:rFonts w:ascii="Aptos" w:hAnsi="Aptos"/>
                <w:spacing w:val="-64"/>
                <w:sz w:val="28"/>
                <w:szCs w:val="28"/>
              </w:rPr>
              <w:t xml:space="preserve"> </w:t>
            </w:r>
            <w:r w:rsidRPr="001671C5">
              <w:rPr>
                <w:rFonts w:ascii="Aptos" w:hAnsi="Aptos"/>
                <w:sz w:val="28"/>
                <w:szCs w:val="28"/>
              </w:rPr>
              <w:t>fomentar y mantener el compromiso de las partes interesadas?</w:t>
            </w:r>
          </w:p>
          <w:p w14:paraId="7E692164" w14:textId="70EC0772" w:rsidR="00DE3B16" w:rsidRPr="001671C5" w:rsidRDefault="00DE3B16" w:rsidP="00C3466E">
            <w:pPr>
              <w:pStyle w:val="Textoindependiente"/>
              <w:numPr>
                <w:ilvl w:val="1"/>
                <w:numId w:val="12"/>
              </w:numPr>
              <w:ind w:right="335"/>
              <w:jc w:val="both"/>
              <w:rPr>
                <w:rFonts w:ascii="Aptos" w:hAnsi="Aptos"/>
                <w:sz w:val="28"/>
                <w:szCs w:val="28"/>
              </w:rPr>
            </w:pPr>
            <w:r w:rsidRPr="001671C5">
              <w:rPr>
                <w:rFonts w:ascii="Aptos" w:hAnsi="Aptos"/>
                <w:sz w:val="28"/>
                <w:szCs w:val="28"/>
              </w:rPr>
              <w:t>Verifique</w:t>
            </w:r>
            <w:r w:rsidRPr="001671C5">
              <w:rPr>
                <w:rFonts w:ascii="Aptos" w:hAnsi="Aptos"/>
                <w:spacing w:val="-3"/>
                <w:sz w:val="28"/>
                <w:szCs w:val="28"/>
              </w:rPr>
              <w:t xml:space="preserve"> </w:t>
            </w:r>
            <w:r w:rsidRPr="001671C5">
              <w:rPr>
                <w:rFonts w:ascii="Aptos" w:hAnsi="Aptos"/>
                <w:sz w:val="28"/>
                <w:szCs w:val="28"/>
              </w:rPr>
              <w:t>el</w:t>
            </w:r>
            <w:r w:rsidRPr="001671C5">
              <w:rPr>
                <w:rFonts w:ascii="Aptos" w:hAnsi="Aptos"/>
                <w:spacing w:val="-2"/>
                <w:sz w:val="28"/>
                <w:szCs w:val="28"/>
              </w:rPr>
              <w:t xml:space="preserve"> </w:t>
            </w:r>
            <w:r w:rsidRPr="001671C5">
              <w:rPr>
                <w:rFonts w:ascii="Aptos" w:hAnsi="Aptos"/>
                <w:sz w:val="28"/>
                <w:szCs w:val="28"/>
              </w:rPr>
              <w:t>uso</w:t>
            </w:r>
            <w:r w:rsidRPr="001671C5">
              <w:rPr>
                <w:rFonts w:ascii="Aptos" w:hAnsi="Aptos"/>
                <w:spacing w:val="-3"/>
                <w:sz w:val="28"/>
                <w:szCs w:val="28"/>
              </w:rPr>
              <w:t xml:space="preserve"> </w:t>
            </w:r>
            <w:r w:rsidRPr="001671C5">
              <w:rPr>
                <w:rFonts w:ascii="Aptos" w:hAnsi="Aptos"/>
                <w:sz w:val="28"/>
                <w:szCs w:val="28"/>
              </w:rPr>
              <w:t>de</w:t>
            </w:r>
            <w:r w:rsidRPr="001671C5">
              <w:rPr>
                <w:rFonts w:ascii="Aptos" w:hAnsi="Aptos"/>
                <w:spacing w:val="-2"/>
                <w:sz w:val="28"/>
                <w:szCs w:val="28"/>
              </w:rPr>
              <w:t xml:space="preserve"> </w:t>
            </w:r>
            <w:r w:rsidRPr="001671C5">
              <w:rPr>
                <w:rFonts w:ascii="Aptos" w:hAnsi="Aptos"/>
                <w:sz w:val="28"/>
                <w:szCs w:val="28"/>
              </w:rPr>
              <w:t>indicadores</w:t>
            </w:r>
            <w:r w:rsidRPr="001671C5">
              <w:rPr>
                <w:rFonts w:ascii="Aptos" w:hAnsi="Aptos"/>
                <w:spacing w:val="-3"/>
                <w:sz w:val="28"/>
                <w:szCs w:val="28"/>
              </w:rPr>
              <w:t xml:space="preserve"> </w:t>
            </w:r>
            <w:r w:rsidRPr="001671C5">
              <w:rPr>
                <w:rFonts w:ascii="Aptos" w:hAnsi="Aptos"/>
                <w:sz w:val="28"/>
                <w:szCs w:val="28"/>
              </w:rPr>
              <w:t>específicos</w:t>
            </w:r>
            <w:r w:rsidRPr="001671C5">
              <w:rPr>
                <w:rFonts w:ascii="Aptos" w:hAnsi="Aptos"/>
                <w:spacing w:val="-2"/>
                <w:sz w:val="28"/>
                <w:szCs w:val="28"/>
              </w:rPr>
              <w:t xml:space="preserve"> </w:t>
            </w:r>
            <w:r w:rsidRPr="001671C5">
              <w:rPr>
                <w:rFonts w:ascii="Aptos" w:hAnsi="Aptos"/>
                <w:sz w:val="28"/>
                <w:szCs w:val="28"/>
              </w:rPr>
              <w:t>KPI</w:t>
            </w:r>
            <w:r w:rsidRPr="001671C5">
              <w:rPr>
                <w:rFonts w:ascii="Aptos" w:hAnsi="Aptos"/>
                <w:spacing w:val="-2"/>
                <w:sz w:val="28"/>
                <w:szCs w:val="28"/>
              </w:rPr>
              <w:t xml:space="preserve"> </w:t>
            </w:r>
            <w:r w:rsidRPr="001671C5">
              <w:rPr>
                <w:rFonts w:ascii="Aptos" w:hAnsi="Aptos"/>
                <w:sz w:val="28"/>
                <w:szCs w:val="28"/>
              </w:rPr>
              <w:t>para</w:t>
            </w:r>
            <w:r w:rsidRPr="001671C5">
              <w:rPr>
                <w:rFonts w:ascii="Aptos" w:hAnsi="Aptos"/>
                <w:spacing w:val="-3"/>
                <w:sz w:val="28"/>
                <w:szCs w:val="28"/>
              </w:rPr>
              <w:t xml:space="preserve"> </w:t>
            </w:r>
            <w:r w:rsidRPr="001671C5">
              <w:rPr>
                <w:rFonts w:ascii="Aptos" w:hAnsi="Aptos"/>
                <w:sz w:val="28"/>
                <w:szCs w:val="28"/>
              </w:rPr>
              <w:t>evaluar</w:t>
            </w:r>
            <w:r w:rsidRPr="001671C5">
              <w:rPr>
                <w:rFonts w:ascii="Aptos" w:hAnsi="Aptos"/>
                <w:spacing w:val="-2"/>
                <w:sz w:val="28"/>
                <w:szCs w:val="28"/>
              </w:rPr>
              <w:t xml:space="preserve"> </w:t>
            </w:r>
            <w:r w:rsidRPr="001671C5">
              <w:rPr>
                <w:rFonts w:ascii="Aptos" w:hAnsi="Aptos"/>
                <w:sz w:val="28"/>
                <w:szCs w:val="28"/>
              </w:rPr>
              <w:t>la</w:t>
            </w:r>
            <w:r w:rsidRPr="001671C5">
              <w:rPr>
                <w:rFonts w:ascii="Aptos" w:hAnsi="Aptos"/>
                <w:spacing w:val="-3"/>
                <w:sz w:val="28"/>
                <w:szCs w:val="28"/>
              </w:rPr>
              <w:t xml:space="preserve"> </w:t>
            </w:r>
            <w:r w:rsidRPr="001671C5">
              <w:rPr>
                <w:rFonts w:ascii="Aptos" w:hAnsi="Aptos"/>
                <w:sz w:val="28"/>
                <w:szCs w:val="28"/>
              </w:rPr>
              <w:t>efectividad</w:t>
            </w:r>
            <w:r w:rsidRPr="001671C5">
              <w:rPr>
                <w:rFonts w:ascii="Aptos" w:hAnsi="Aptos"/>
                <w:spacing w:val="-63"/>
                <w:sz w:val="28"/>
                <w:szCs w:val="28"/>
              </w:rPr>
              <w:t xml:space="preserve"> </w:t>
            </w:r>
            <w:r w:rsidRPr="001671C5">
              <w:rPr>
                <w:rFonts w:ascii="Aptos" w:hAnsi="Aptos"/>
                <w:sz w:val="28"/>
                <w:szCs w:val="28"/>
              </w:rPr>
              <w:t>de estas acciones y actividades, tales como la participación en</w:t>
            </w:r>
            <w:r w:rsidRPr="001671C5">
              <w:rPr>
                <w:rFonts w:ascii="Aptos" w:hAnsi="Aptos"/>
                <w:spacing w:val="1"/>
                <w:sz w:val="28"/>
                <w:szCs w:val="28"/>
              </w:rPr>
              <w:t xml:space="preserve"> </w:t>
            </w:r>
            <w:r w:rsidRPr="001671C5">
              <w:rPr>
                <w:rFonts w:ascii="Aptos" w:hAnsi="Aptos"/>
                <w:sz w:val="28"/>
                <w:szCs w:val="28"/>
              </w:rPr>
              <w:t>capacitaciones, la retroalimentación recibida, la adopción, entre otros.</w:t>
            </w:r>
          </w:p>
          <w:p w14:paraId="2232F244" w14:textId="4D9417C2" w:rsidR="00DE3B16" w:rsidRPr="001671C5" w:rsidRDefault="00DE3B16" w:rsidP="00C3466E">
            <w:pPr>
              <w:pStyle w:val="Textoindependiente"/>
              <w:numPr>
                <w:ilvl w:val="0"/>
                <w:numId w:val="12"/>
              </w:numPr>
              <w:ind w:right="271"/>
              <w:jc w:val="both"/>
              <w:rPr>
                <w:rFonts w:ascii="Aptos" w:hAnsi="Aptos"/>
                <w:sz w:val="28"/>
                <w:szCs w:val="28"/>
              </w:rPr>
            </w:pPr>
            <w:r w:rsidRPr="001671C5">
              <w:rPr>
                <w:rFonts w:ascii="Aptos" w:hAnsi="Aptos"/>
                <w:sz w:val="28"/>
                <w:szCs w:val="28"/>
              </w:rPr>
              <w:t>¿Se recopila</w:t>
            </w:r>
            <w:r w:rsidR="001619C9">
              <w:rPr>
                <w:rFonts w:ascii="Aptos" w:hAnsi="Aptos"/>
                <w:sz w:val="28"/>
                <w:szCs w:val="28"/>
              </w:rPr>
              <w:t>n</w:t>
            </w:r>
            <w:r w:rsidRPr="001671C5">
              <w:rPr>
                <w:rFonts w:ascii="Aptos" w:hAnsi="Aptos"/>
                <w:sz w:val="28"/>
                <w:szCs w:val="28"/>
              </w:rPr>
              <w:t xml:space="preserve"> datos cuantitativos relevantes relacionados con el compromiso de</w:t>
            </w:r>
            <w:r w:rsidRPr="001671C5">
              <w:rPr>
                <w:rFonts w:ascii="Aptos" w:hAnsi="Aptos"/>
                <w:spacing w:val="-64"/>
                <w:sz w:val="28"/>
                <w:szCs w:val="28"/>
              </w:rPr>
              <w:t xml:space="preserve"> </w:t>
            </w:r>
            <w:r w:rsidRPr="001671C5">
              <w:rPr>
                <w:rFonts w:ascii="Aptos" w:hAnsi="Aptos"/>
                <w:sz w:val="28"/>
                <w:szCs w:val="28"/>
              </w:rPr>
              <w:t>las partes interesadas?</w:t>
            </w:r>
          </w:p>
          <w:p w14:paraId="1784D4C6" w14:textId="0B59F104" w:rsidR="00DE3B16" w:rsidRPr="001671C5" w:rsidRDefault="00DE3B16" w:rsidP="00C3466E">
            <w:pPr>
              <w:pStyle w:val="Textoindependiente"/>
              <w:numPr>
                <w:ilvl w:val="1"/>
                <w:numId w:val="12"/>
              </w:numPr>
              <w:ind w:right="413"/>
              <w:jc w:val="both"/>
              <w:rPr>
                <w:rFonts w:ascii="Aptos" w:hAnsi="Aptos"/>
                <w:sz w:val="28"/>
                <w:szCs w:val="28"/>
              </w:rPr>
            </w:pPr>
            <w:r w:rsidRPr="001671C5">
              <w:rPr>
                <w:rFonts w:ascii="Aptos" w:hAnsi="Aptos"/>
                <w:sz w:val="28"/>
                <w:szCs w:val="28"/>
              </w:rPr>
              <w:t>Evalúe los análisis estadísticos o métricos para verificar la efectividad y el</w:t>
            </w:r>
            <w:r w:rsidRPr="001671C5">
              <w:rPr>
                <w:rFonts w:ascii="Aptos" w:hAnsi="Aptos"/>
                <w:spacing w:val="-64"/>
                <w:sz w:val="28"/>
                <w:szCs w:val="28"/>
              </w:rPr>
              <w:t xml:space="preserve"> </w:t>
            </w:r>
            <w:r w:rsidRPr="001671C5">
              <w:rPr>
                <w:rFonts w:ascii="Aptos" w:hAnsi="Aptos"/>
                <w:sz w:val="28"/>
                <w:szCs w:val="28"/>
              </w:rPr>
              <w:t>nivel de compromiso de las partes interesadas.</w:t>
            </w:r>
          </w:p>
          <w:p w14:paraId="0083ACC5" w14:textId="77777777" w:rsidR="00DE3B16" w:rsidRPr="001671C5" w:rsidRDefault="00DE3B16">
            <w:pPr>
              <w:pStyle w:val="Textoindependiente"/>
              <w:spacing w:before="71" w:line="314" w:lineRule="auto"/>
              <w:ind w:left="0" w:right="171"/>
              <w:jc w:val="both"/>
              <w:rPr>
                <w:rFonts w:ascii="Aptos" w:hAnsi="Aptos"/>
              </w:rPr>
            </w:pPr>
          </w:p>
        </w:tc>
      </w:tr>
    </w:tbl>
    <w:p w14:paraId="2936A604" w14:textId="0E5D204C" w:rsidR="00D62F3C" w:rsidRPr="001671C5" w:rsidRDefault="00D62F3C" w:rsidP="002F1280">
      <w:pPr>
        <w:pStyle w:val="Textoindependiente"/>
        <w:spacing w:before="147" w:line="314" w:lineRule="auto"/>
        <w:ind w:left="0" w:right="413"/>
        <w:rPr>
          <w:rFonts w:ascii="Aptos" w:hAnsi="Aptos"/>
        </w:rPr>
      </w:pPr>
    </w:p>
    <w:sectPr w:rsidR="00D62F3C" w:rsidRPr="001671C5" w:rsidSect="002F1280">
      <w:pgSz w:w="20160" w:h="12240" w:orient="landscape" w:code="5"/>
      <w:pgMar w:top="1320" w:right="1380" w:bottom="1320" w:left="860" w:header="0" w:footer="673"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34C5011" w14:textId="77777777" w:rsidR="00C07A9A" w:rsidRDefault="00C07A9A">
      <w:r>
        <w:separator/>
      </w:r>
    </w:p>
  </w:endnote>
  <w:endnote w:type="continuationSeparator" w:id="0">
    <w:p w14:paraId="2642EEF2" w14:textId="77777777" w:rsidR="00C07A9A" w:rsidRDefault="00C07A9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MT">
    <w:altName w:val="Arial"/>
    <w:charset w:val="01"/>
    <w:family w:val="swiss"/>
    <w:pitch w:val="variable"/>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Aptos">
    <w:charset w:val="00"/>
    <w:family w:val="swiss"/>
    <w:pitch w:val="variable"/>
    <w:sig w:usb0="20000287" w:usb1="00000003" w:usb2="00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936A663" w14:textId="1AB4E67F" w:rsidR="00D62F3C" w:rsidRDefault="00CC59C1">
    <w:pPr>
      <w:pStyle w:val="Textoindependiente"/>
      <w:spacing w:line="14" w:lineRule="auto"/>
      <w:ind w:left="0"/>
      <w:rPr>
        <w:sz w:val="20"/>
      </w:rPr>
    </w:pPr>
    <w:r>
      <w:rPr>
        <w:noProof/>
      </w:rPr>
      <mc:AlternateContent>
        <mc:Choice Requires="wps">
          <w:drawing>
            <wp:anchor distT="0" distB="0" distL="114300" distR="114300" simplePos="0" relativeHeight="487392256" behindDoc="1" locked="0" layoutInCell="1" allowOverlap="1" wp14:anchorId="2936A665" wp14:editId="758216E3">
              <wp:simplePos x="0" y="0"/>
              <wp:positionH relativeFrom="page">
                <wp:posOffset>6922770</wp:posOffset>
              </wp:positionH>
              <wp:positionV relativeFrom="page">
                <wp:posOffset>10125710</wp:posOffset>
              </wp:positionV>
              <wp:extent cx="217805" cy="167640"/>
              <wp:effectExtent l="0" t="0" r="0" b="0"/>
              <wp:wrapNone/>
              <wp:docPr id="1402149869"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7805" cy="1676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36A675" w14:textId="77777777" w:rsidR="00D62F3C" w:rsidRDefault="00B116EE">
                          <w:pPr>
                            <w:spacing w:before="13"/>
                            <w:ind w:left="60"/>
                            <w:rPr>
                              <w:sz w:val="20"/>
                            </w:rPr>
                          </w:pPr>
                          <w:r>
                            <w:fldChar w:fldCharType="begin"/>
                          </w:r>
                          <w:r>
                            <w:rPr>
                              <w:sz w:val="20"/>
                            </w:rPr>
                            <w:instrText xml:space="preserve"> PAGE </w:instrText>
                          </w:r>
                          <w:r>
                            <w:fldChar w:fldCharType="separate"/>
                          </w:r>
                          <w:r>
                            <w:t>10</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936A665" id="_x0000_t202" coordsize="21600,21600" o:spt="202" path="m,l,21600r21600,l21600,xe">
              <v:stroke joinstyle="miter"/>
              <v:path gradientshapeok="t" o:connecttype="rect"/>
            </v:shapetype>
            <v:shape id="Text Box 1" o:spid="_x0000_s1028" type="#_x0000_t202" style="position:absolute;margin-left:545.1pt;margin-top:797.3pt;width:17.15pt;height:13.2pt;z-index:-159242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" filled="f" stroked="f">
              <v:textbox inset="0,0,0,0">
                <w:txbxContent>
                  <w:p w14:paraId="2936A675" w14:textId="77777777" w:rsidR="00D62F3C" w:rsidRDefault="00B116EE">
                    <w:pPr>
                      <w:spacing w:before="13"/>
                      <w:ind w:left="60"/>
                      <w:rPr>
                        <w:sz w:val="20"/>
                      </w:rPr>
                    </w:pPr>
                    <w:r>
                      <w:fldChar w:fldCharType="begin"/>
                    </w:r>
                    <w:r>
                      <w:rPr>
                        <w:sz w:val="20"/>
                      </w:rPr>
                      <w:instrText xml:space="preserve"> PAGE </w:instrText>
                    </w:r>
                    <w:r>
                      <w:fldChar w:fldCharType="separate"/>
                    </w:r>
                    <w:r>
                      <w:t>10</w:t>
                    </w:r>
                    <w:r>
                      <w:fldChar w:fldCharType="end"/>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392AD62" w14:textId="77777777" w:rsidR="00C07A9A" w:rsidRDefault="00C07A9A">
      <w:r>
        <w:separator/>
      </w:r>
    </w:p>
  </w:footnote>
  <w:footnote w:type="continuationSeparator" w:id="0">
    <w:p w14:paraId="77234607" w14:textId="77777777" w:rsidR="00C07A9A" w:rsidRDefault="00C07A9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E756A4C" w14:textId="708D93DC" w:rsidR="006F3333" w:rsidRDefault="00CC59C1">
    <w:pPr>
      <w:pStyle w:val="Encabezado"/>
    </w:pPr>
    <w:r>
      <w:rPr>
        <w:noProof/>
        <w:sz w:val="24"/>
      </w:rPr>
      <mc:AlternateContent>
        <mc:Choice Requires="wps">
          <w:drawing>
            <wp:anchor distT="0" distB="0" distL="114300" distR="114300" simplePos="0" relativeHeight="487391744" behindDoc="1" locked="0" layoutInCell="1" allowOverlap="1" wp14:anchorId="2936A664" wp14:editId="383292D4">
              <wp:simplePos x="0" y="0"/>
              <wp:positionH relativeFrom="margin">
                <wp:align>center</wp:align>
              </wp:positionH>
              <wp:positionV relativeFrom="page">
                <wp:posOffset>378166</wp:posOffset>
              </wp:positionV>
              <wp:extent cx="3274060" cy="167640"/>
              <wp:effectExtent l="0" t="0" r="2540" b="3810"/>
              <wp:wrapNone/>
              <wp:docPr id="100916416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74060" cy="1676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36A674" w14:textId="39C19317" w:rsidR="00D62F3C" w:rsidRDefault="00B116EE">
                          <w:pPr>
                            <w:spacing w:before="13"/>
                            <w:ind w:left="20"/>
                            <w:rPr>
                              <w:sz w:val="20"/>
                            </w:rPr>
                          </w:pPr>
                          <w:r>
                            <w:rPr>
                              <w:sz w:val="20"/>
                            </w:rPr>
                            <w:t>2</w:t>
                          </w:r>
                          <w:r w:rsidR="006266F1">
                            <w:rPr>
                              <w:sz w:val="20"/>
                            </w:rPr>
                            <w:t xml:space="preserve">2 </w:t>
                          </w:r>
                          <w:r>
                            <w:rPr>
                              <w:sz w:val="20"/>
                            </w:rPr>
                            <w:t>- Monitorizar el Compromiso de las Partes Interesadas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936A664" id="_x0000_t202" coordsize="21600,21600" o:spt="202" path="m,l,21600r21600,l21600,xe">
              <v:stroke joinstyle="miter"/>
              <v:path gradientshapeok="t" o:connecttype="rect"/>
            </v:shapetype>
            <v:shape id="Text Box 2" o:spid="_x0000_s1027" type="#_x0000_t202" style="position:absolute;margin-left:0;margin-top:29.8pt;width:257.8pt;height:13.2pt;z-index:-15924736;visibility:visible;mso-wrap-style:square;mso-width-percent:0;mso-height-percent:0;mso-wrap-distance-left:9pt;mso-wrap-distance-top:0;mso-wrap-distance-right:9pt;mso-wrap-distance-bottom:0;mso-position-horizontal:center;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" filled="f" stroked="f">
              <v:textbox inset="0,0,0,0">
                <w:txbxContent>
                  <w:p w14:paraId="2936A674" w14:textId="39C19317" w:rsidR="00D62F3C" w:rsidRDefault="00B116EE">
                    <w:pPr>
                      <w:spacing w:before="13"/>
                      <w:ind w:left="20"/>
                      <w:rPr>
                        <w:sz w:val="20"/>
                      </w:rPr>
                    </w:pPr>
                    <w:r>
                      <w:rPr>
                        <w:sz w:val="20"/>
                      </w:rPr>
                      <w:t>2</w:t>
                    </w:r>
                    <w:r w:rsidR="006266F1">
                      <w:rPr>
                        <w:sz w:val="20"/>
                      </w:rPr>
                      <w:t xml:space="preserve">2 </w:t>
                    </w:r>
                    <w:r>
                      <w:rPr>
                        <w:sz w:val="20"/>
                      </w:rPr>
                      <w:t>- Monitorizar el Compromiso de las Partes Interesadas</w:t>
                    </w:r>
                  </w:p>
                </w:txbxContent>
              </v:textbox>
              <w10:wrap anchorx="margin" anchory="page"/>
            </v:shape>
          </w:pict>
        </mc:Fallback>
      </mc:AlternateContent>
    </w:r>
    <w:r w:rsidR="0002750A">
      <w:rPr>
        <w:noProof/>
      </w:rPr>
      <w:drawing>
        <wp:anchor distT="0" distB="0" distL="114300" distR="114300" simplePos="0" relativeHeight="251811328" behindDoc="0" locked="0" layoutInCell="1" allowOverlap="1" wp14:anchorId="212EB41C" wp14:editId="21BFD22B">
          <wp:simplePos x="0" y="0"/>
          <wp:positionH relativeFrom="margin">
            <wp:posOffset>23125</wp:posOffset>
          </wp:positionH>
          <wp:positionV relativeFrom="paragraph">
            <wp:posOffset>163773</wp:posOffset>
          </wp:positionV>
          <wp:extent cx="853440" cy="660400"/>
          <wp:effectExtent l="0" t="0" r="0" b="0"/>
          <wp:wrapNone/>
          <wp:docPr id="359945646" name="Imagen 1" descr="Logotip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9945646" name="Imagen 1" descr="Logotipo&#10;&#10;Descripción generada automáticament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53440" cy="660400"/>
                  </a:xfrm>
                  <a:prstGeom prst="rect">
                    <a:avLst/>
                  </a:prstGeom>
                  <a:noFill/>
                  <a:ln>
                    <a:noFill/>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C46D0E"/>
    <w:multiLevelType w:val="hybridMultilevel"/>
    <w:tmpl w:val="B6F68656"/>
    <w:lvl w:ilvl="0" w:tplc="0908B95C">
      <w:start w:val="1"/>
      <w:numFmt w:val="bullet"/>
      <w:lvlText w:val=""/>
      <w:lvlJc w:val="left"/>
      <w:pPr>
        <w:ind w:left="720" w:hanging="360"/>
      </w:pPr>
      <w:rPr>
        <w:rFonts w:ascii="Symbol" w:hAnsi="Symbol" w:hint="default"/>
        <w:sz w:val="24"/>
        <w:szCs w:val="24"/>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43725D5"/>
    <w:multiLevelType w:val="hybridMultilevel"/>
    <w:tmpl w:val="009016AE"/>
    <w:lvl w:ilvl="0" w:tplc="9502EC9A">
      <w:start w:val="1"/>
      <w:numFmt w:val="bullet"/>
      <w:lvlText w:val=""/>
      <w:lvlJc w:val="left"/>
      <w:pPr>
        <w:ind w:left="720" w:hanging="360"/>
      </w:pPr>
      <w:rPr>
        <w:rFonts w:ascii="Symbol" w:hAnsi="Symbol" w:hint="default"/>
        <w:sz w:val="24"/>
        <w:szCs w:val="24"/>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4E83090"/>
    <w:multiLevelType w:val="multilevel"/>
    <w:tmpl w:val="E4702AB6"/>
    <w:lvl w:ilvl="0">
      <w:start w:val="1"/>
      <w:numFmt w:val="decimal"/>
      <w:lvlText w:val="%1."/>
      <w:lvlJc w:val="left"/>
      <w:pPr>
        <w:ind w:left="383" w:hanging="234"/>
      </w:pPr>
      <w:rPr>
        <w:rFonts w:ascii="Arial MT" w:eastAsia="Arial MT" w:hAnsi="Arial MT" w:cs="Arial MT" w:hint="default"/>
        <w:color w:val="787773"/>
        <w:w w:val="100"/>
        <w:sz w:val="21"/>
        <w:szCs w:val="21"/>
        <w:lang w:val="es-ES" w:eastAsia="en-US" w:bidi="ar-SA"/>
      </w:rPr>
    </w:lvl>
    <w:lvl w:ilvl="1">
      <w:start w:val="1"/>
      <w:numFmt w:val="decimal"/>
      <w:lvlText w:val="%1.%2"/>
      <w:lvlJc w:val="left"/>
      <w:pPr>
        <w:ind w:left="860" w:hanging="351"/>
      </w:pPr>
      <w:rPr>
        <w:rFonts w:hint="default"/>
        <w:w w:val="100"/>
        <w:lang w:val="es-ES" w:eastAsia="en-US" w:bidi="ar-SA"/>
      </w:rPr>
    </w:lvl>
    <w:lvl w:ilvl="2">
      <w:numFmt w:val="bullet"/>
      <w:lvlText w:val="•"/>
      <w:lvlJc w:val="left"/>
      <w:pPr>
        <w:ind w:left="1793" w:hanging="351"/>
      </w:pPr>
      <w:rPr>
        <w:rFonts w:hint="default"/>
        <w:lang w:val="es-ES" w:eastAsia="en-US" w:bidi="ar-SA"/>
      </w:rPr>
    </w:lvl>
    <w:lvl w:ilvl="3">
      <w:numFmt w:val="bullet"/>
      <w:lvlText w:val="•"/>
      <w:lvlJc w:val="left"/>
      <w:pPr>
        <w:ind w:left="2726" w:hanging="351"/>
      </w:pPr>
      <w:rPr>
        <w:rFonts w:hint="default"/>
        <w:lang w:val="es-ES" w:eastAsia="en-US" w:bidi="ar-SA"/>
      </w:rPr>
    </w:lvl>
    <w:lvl w:ilvl="4">
      <w:numFmt w:val="bullet"/>
      <w:lvlText w:val="•"/>
      <w:lvlJc w:val="left"/>
      <w:pPr>
        <w:ind w:left="3659" w:hanging="351"/>
      </w:pPr>
      <w:rPr>
        <w:rFonts w:hint="default"/>
        <w:lang w:val="es-ES" w:eastAsia="en-US" w:bidi="ar-SA"/>
      </w:rPr>
    </w:lvl>
    <w:lvl w:ilvl="5">
      <w:numFmt w:val="bullet"/>
      <w:lvlText w:val="•"/>
      <w:lvlJc w:val="left"/>
      <w:pPr>
        <w:ind w:left="4592" w:hanging="351"/>
      </w:pPr>
      <w:rPr>
        <w:rFonts w:hint="default"/>
        <w:lang w:val="es-ES" w:eastAsia="en-US" w:bidi="ar-SA"/>
      </w:rPr>
    </w:lvl>
    <w:lvl w:ilvl="6">
      <w:numFmt w:val="bullet"/>
      <w:lvlText w:val="•"/>
      <w:lvlJc w:val="left"/>
      <w:pPr>
        <w:ind w:left="5526" w:hanging="351"/>
      </w:pPr>
      <w:rPr>
        <w:rFonts w:hint="default"/>
        <w:lang w:val="es-ES" w:eastAsia="en-US" w:bidi="ar-SA"/>
      </w:rPr>
    </w:lvl>
    <w:lvl w:ilvl="7">
      <w:numFmt w:val="bullet"/>
      <w:lvlText w:val="•"/>
      <w:lvlJc w:val="left"/>
      <w:pPr>
        <w:ind w:left="6459" w:hanging="351"/>
      </w:pPr>
      <w:rPr>
        <w:rFonts w:hint="default"/>
        <w:lang w:val="es-ES" w:eastAsia="en-US" w:bidi="ar-SA"/>
      </w:rPr>
    </w:lvl>
    <w:lvl w:ilvl="8">
      <w:numFmt w:val="bullet"/>
      <w:lvlText w:val="•"/>
      <w:lvlJc w:val="left"/>
      <w:pPr>
        <w:ind w:left="7392" w:hanging="351"/>
      </w:pPr>
      <w:rPr>
        <w:rFonts w:hint="default"/>
        <w:lang w:val="es-ES" w:eastAsia="en-US" w:bidi="ar-SA"/>
      </w:rPr>
    </w:lvl>
  </w:abstractNum>
  <w:abstractNum w:abstractNumId="3" w15:restartNumberingAfterBreak="0">
    <w:nsid w:val="1C576ACA"/>
    <w:multiLevelType w:val="hybridMultilevel"/>
    <w:tmpl w:val="16E84AA8"/>
    <w:lvl w:ilvl="0" w:tplc="865A95A6">
      <w:start w:val="1"/>
      <w:numFmt w:val="bullet"/>
      <w:lvlText w:val=""/>
      <w:lvlJc w:val="left"/>
      <w:pPr>
        <w:ind w:left="360" w:hanging="360"/>
      </w:pPr>
      <w:rPr>
        <w:rFonts w:ascii="Symbol" w:hAnsi="Symbol" w:hint="default"/>
        <w:sz w:val="24"/>
        <w:szCs w:val="24"/>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 w15:restartNumberingAfterBreak="0">
    <w:nsid w:val="1D143C86"/>
    <w:multiLevelType w:val="hybridMultilevel"/>
    <w:tmpl w:val="58D8BF86"/>
    <w:lvl w:ilvl="0" w:tplc="08B0A480">
      <w:start w:val="1"/>
      <w:numFmt w:val="decimal"/>
      <w:lvlText w:val="%1"/>
      <w:lvlJc w:val="left"/>
      <w:pPr>
        <w:ind w:left="0" w:hanging="201"/>
      </w:pPr>
      <w:rPr>
        <w:rFonts w:ascii="Arial MT" w:eastAsia="Arial MT" w:hAnsi="Arial MT" w:cs="Arial MT" w:hint="default"/>
        <w:w w:val="100"/>
        <w:sz w:val="24"/>
        <w:szCs w:val="24"/>
        <w:lang w:val="es-ES" w:eastAsia="en-US" w:bidi="ar-SA"/>
      </w:rPr>
    </w:lvl>
    <w:lvl w:ilvl="1" w:tplc="4A642D36">
      <w:numFmt w:val="bullet"/>
      <w:lvlText w:val="•"/>
      <w:lvlJc w:val="left"/>
      <w:pPr>
        <w:ind w:left="726" w:hanging="201"/>
      </w:pPr>
      <w:rPr>
        <w:rFonts w:hint="default"/>
        <w:lang w:val="es-ES" w:eastAsia="en-US" w:bidi="ar-SA"/>
      </w:rPr>
    </w:lvl>
    <w:lvl w:ilvl="2" w:tplc="C25CED46">
      <w:numFmt w:val="bullet"/>
      <w:lvlText w:val="•"/>
      <w:lvlJc w:val="left"/>
      <w:pPr>
        <w:ind w:left="1453" w:hanging="201"/>
      </w:pPr>
      <w:rPr>
        <w:rFonts w:hint="default"/>
        <w:lang w:val="es-ES" w:eastAsia="en-US" w:bidi="ar-SA"/>
      </w:rPr>
    </w:lvl>
    <w:lvl w:ilvl="3" w:tplc="14741790">
      <w:numFmt w:val="bullet"/>
      <w:lvlText w:val="•"/>
      <w:lvlJc w:val="left"/>
      <w:pPr>
        <w:ind w:left="2180" w:hanging="201"/>
      </w:pPr>
      <w:rPr>
        <w:rFonts w:hint="default"/>
        <w:lang w:val="es-ES" w:eastAsia="en-US" w:bidi="ar-SA"/>
      </w:rPr>
    </w:lvl>
    <w:lvl w:ilvl="4" w:tplc="735636D6">
      <w:numFmt w:val="bullet"/>
      <w:lvlText w:val="•"/>
      <w:lvlJc w:val="left"/>
      <w:pPr>
        <w:ind w:left="2907" w:hanging="201"/>
      </w:pPr>
      <w:rPr>
        <w:rFonts w:hint="default"/>
        <w:lang w:val="es-ES" w:eastAsia="en-US" w:bidi="ar-SA"/>
      </w:rPr>
    </w:lvl>
    <w:lvl w:ilvl="5" w:tplc="2FDC8A2E">
      <w:numFmt w:val="bullet"/>
      <w:lvlText w:val="•"/>
      <w:lvlJc w:val="left"/>
      <w:pPr>
        <w:ind w:left="3634" w:hanging="201"/>
      </w:pPr>
      <w:rPr>
        <w:rFonts w:hint="default"/>
        <w:lang w:val="es-ES" w:eastAsia="en-US" w:bidi="ar-SA"/>
      </w:rPr>
    </w:lvl>
    <w:lvl w:ilvl="6" w:tplc="8A7C31D6">
      <w:numFmt w:val="bullet"/>
      <w:lvlText w:val="•"/>
      <w:lvlJc w:val="left"/>
      <w:pPr>
        <w:ind w:left="4360" w:hanging="201"/>
      </w:pPr>
      <w:rPr>
        <w:rFonts w:hint="default"/>
        <w:lang w:val="es-ES" w:eastAsia="en-US" w:bidi="ar-SA"/>
      </w:rPr>
    </w:lvl>
    <w:lvl w:ilvl="7" w:tplc="69042F82">
      <w:numFmt w:val="bullet"/>
      <w:lvlText w:val="•"/>
      <w:lvlJc w:val="left"/>
      <w:pPr>
        <w:ind w:left="5087" w:hanging="201"/>
      </w:pPr>
      <w:rPr>
        <w:rFonts w:hint="default"/>
        <w:lang w:val="es-ES" w:eastAsia="en-US" w:bidi="ar-SA"/>
      </w:rPr>
    </w:lvl>
    <w:lvl w:ilvl="8" w:tplc="13F8575A">
      <w:numFmt w:val="bullet"/>
      <w:lvlText w:val="•"/>
      <w:lvlJc w:val="left"/>
      <w:pPr>
        <w:ind w:left="5814" w:hanging="201"/>
      </w:pPr>
      <w:rPr>
        <w:rFonts w:hint="default"/>
        <w:lang w:val="es-ES" w:eastAsia="en-US" w:bidi="ar-SA"/>
      </w:rPr>
    </w:lvl>
  </w:abstractNum>
  <w:abstractNum w:abstractNumId="5" w15:restartNumberingAfterBreak="0">
    <w:nsid w:val="3070795E"/>
    <w:multiLevelType w:val="multilevel"/>
    <w:tmpl w:val="DC265762"/>
    <w:lvl w:ilvl="0">
      <w:start w:val="1"/>
      <w:numFmt w:val="decimal"/>
      <w:lvlText w:val="%1."/>
      <w:lvlJc w:val="left"/>
      <w:pPr>
        <w:ind w:left="607" w:hanging="488"/>
      </w:pPr>
      <w:rPr>
        <w:rFonts w:ascii="Arial" w:eastAsia="Arial" w:hAnsi="Arial" w:cs="Arial" w:hint="default"/>
        <w:b/>
        <w:bCs/>
        <w:spacing w:val="-5"/>
        <w:w w:val="100"/>
        <w:sz w:val="45"/>
        <w:szCs w:val="45"/>
        <w:lang w:val="es-ES" w:eastAsia="en-US" w:bidi="ar-SA"/>
      </w:rPr>
    </w:lvl>
    <w:lvl w:ilvl="1">
      <w:start w:val="1"/>
      <w:numFmt w:val="decimal"/>
      <w:lvlText w:val="%1.%2"/>
      <w:lvlJc w:val="left"/>
      <w:pPr>
        <w:ind w:left="120" w:hanging="587"/>
      </w:pPr>
      <w:rPr>
        <w:rFonts w:ascii="Arial" w:eastAsia="Arial" w:hAnsi="Arial" w:cs="Arial" w:hint="default"/>
        <w:b/>
        <w:bCs/>
        <w:spacing w:val="-4"/>
        <w:w w:val="100"/>
        <w:sz w:val="36"/>
        <w:szCs w:val="36"/>
        <w:lang w:val="es-ES" w:eastAsia="en-US" w:bidi="ar-SA"/>
      </w:rPr>
    </w:lvl>
    <w:lvl w:ilvl="2">
      <w:numFmt w:val="bullet"/>
      <w:lvlText w:val="•"/>
      <w:lvlJc w:val="left"/>
      <w:pPr>
        <w:ind w:left="700" w:hanging="587"/>
      </w:pPr>
      <w:rPr>
        <w:rFonts w:hint="default"/>
        <w:lang w:val="es-ES" w:eastAsia="en-US" w:bidi="ar-SA"/>
      </w:rPr>
    </w:lvl>
    <w:lvl w:ilvl="3">
      <w:numFmt w:val="bullet"/>
      <w:lvlText w:val="•"/>
      <w:lvlJc w:val="left"/>
      <w:pPr>
        <w:ind w:left="1769" w:hanging="587"/>
      </w:pPr>
      <w:rPr>
        <w:rFonts w:hint="default"/>
        <w:lang w:val="es-ES" w:eastAsia="en-US" w:bidi="ar-SA"/>
      </w:rPr>
    </w:lvl>
    <w:lvl w:ilvl="4">
      <w:numFmt w:val="bullet"/>
      <w:lvlText w:val="•"/>
      <w:lvlJc w:val="left"/>
      <w:pPr>
        <w:ind w:left="2839" w:hanging="587"/>
      </w:pPr>
      <w:rPr>
        <w:rFonts w:hint="default"/>
        <w:lang w:val="es-ES" w:eastAsia="en-US" w:bidi="ar-SA"/>
      </w:rPr>
    </w:lvl>
    <w:lvl w:ilvl="5">
      <w:numFmt w:val="bullet"/>
      <w:lvlText w:val="•"/>
      <w:lvlJc w:val="left"/>
      <w:pPr>
        <w:ind w:left="3909" w:hanging="587"/>
      </w:pPr>
      <w:rPr>
        <w:rFonts w:hint="default"/>
        <w:lang w:val="es-ES" w:eastAsia="en-US" w:bidi="ar-SA"/>
      </w:rPr>
    </w:lvl>
    <w:lvl w:ilvl="6">
      <w:numFmt w:val="bullet"/>
      <w:lvlText w:val="•"/>
      <w:lvlJc w:val="left"/>
      <w:pPr>
        <w:ind w:left="4979" w:hanging="587"/>
      </w:pPr>
      <w:rPr>
        <w:rFonts w:hint="default"/>
        <w:lang w:val="es-ES" w:eastAsia="en-US" w:bidi="ar-SA"/>
      </w:rPr>
    </w:lvl>
    <w:lvl w:ilvl="7">
      <w:numFmt w:val="bullet"/>
      <w:lvlText w:val="•"/>
      <w:lvlJc w:val="left"/>
      <w:pPr>
        <w:ind w:left="6049" w:hanging="587"/>
      </w:pPr>
      <w:rPr>
        <w:rFonts w:hint="default"/>
        <w:lang w:val="es-ES" w:eastAsia="en-US" w:bidi="ar-SA"/>
      </w:rPr>
    </w:lvl>
    <w:lvl w:ilvl="8">
      <w:numFmt w:val="bullet"/>
      <w:lvlText w:val="•"/>
      <w:lvlJc w:val="left"/>
      <w:pPr>
        <w:ind w:left="7119" w:hanging="587"/>
      </w:pPr>
      <w:rPr>
        <w:rFonts w:hint="default"/>
        <w:lang w:val="es-ES" w:eastAsia="en-US" w:bidi="ar-SA"/>
      </w:rPr>
    </w:lvl>
  </w:abstractNum>
  <w:abstractNum w:abstractNumId="6" w15:restartNumberingAfterBreak="0">
    <w:nsid w:val="3BD0576F"/>
    <w:multiLevelType w:val="hybridMultilevel"/>
    <w:tmpl w:val="252ECB3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4227083E"/>
    <w:multiLevelType w:val="multilevel"/>
    <w:tmpl w:val="DC265762"/>
    <w:lvl w:ilvl="0">
      <w:start w:val="1"/>
      <w:numFmt w:val="decimal"/>
      <w:lvlText w:val="%1."/>
      <w:lvlJc w:val="left"/>
      <w:pPr>
        <w:ind w:left="607" w:hanging="488"/>
      </w:pPr>
      <w:rPr>
        <w:rFonts w:ascii="Arial" w:eastAsia="Arial" w:hAnsi="Arial" w:cs="Arial" w:hint="default"/>
        <w:b/>
        <w:bCs/>
        <w:spacing w:val="-5"/>
        <w:w w:val="100"/>
        <w:sz w:val="45"/>
        <w:szCs w:val="45"/>
        <w:lang w:val="es-ES" w:eastAsia="en-US" w:bidi="ar-SA"/>
      </w:rPr>
    </w:lvl>
    <w:lvl w:ilvl="1">
      <w:start w:val="1"/>
      <w:numFmt w:val="decimal"/>
      <w:lvlText w:val="%1.%2"/>
      <w:lvlJc w:val="left"/>
      <w:pPr>
        <w:ind w:left="120" w:hanging="587"/>
      </w:pPr>
      <w:rPr>
        <w:rFonts w:ascii="Arial" w:eastAsia="Arial" w:hAnsi="Arial" w:cs="Arial" w:hint="default"/>
        <w:b/>
        <w:bCs/>
        <w:spacing w:val="-4"/>
        <w:w w:val="100"/>
        <w:sz w:val="36"/>
        <w:szCs w:val="36"/>
        <w:lang w:val="es-ES" w:eastAsia="en-US" w:bidi="ar-SA"/>
      </w:rPr>
    </w:lvl>
    <w:lvl w:ilvl="2">
      <w:numFmt w:val="bullet"/>
      <w:lvlText w:val="•"/>
      <w:lvlJc w:val="left"/>
      <w:pPr>
        <w:ind w:left="700" w:hanging="587"/>
      </w:pPr>
      <w:rPr>
        <w:rFonts w:hint="default"/>
        <w:lang w:val="es-ES" w:eastAsia="en-US" w:bidi="ar-SA"/>
      </w:rPr>
    </w:lvl>
    <w:lvl w:ilvl="3">
      <w:numFmt w:val="bullet"/>
      <w:lvlText w:val="•"/>
      <w:lvlJc w:val="left"/>
      <w:pPr>
        <w:ind w:left="1769" w:hanging="587"/>
      </w:pPr>
      <w:rPr>
        <w:rFonts w:hint="default"/>
        <w:lang w:val="es-ES" w:eastAsia="en-US" w:bidi="ar-SA"/>
      </w:rPr>
    </w:lvl>
    <w:lvl w:ilvl="4">
      <w:numFmt w:val="bullet"/>
      <w:lvlText w:val="•"/>
      <w:lvlJc w:val="left"/>
      <w:pPr>
        <w:ind w:left="2839" w:hanging="587"/>
      </w:pPr>
      <w:rPr>
        <w:rFonts w:hint="default"/>
        <w:lang w:val="es-ES" w:eastAsia="en-US" w:bidi="ar-SA"/>
      </w:rPr>
    </w:lvl>
    <w:lvl w:ilvl="5">
      <w:numFmt w:val="bullet"/>
      <w:lvlText w:val="•"/>
      <w:lvlJc w:val="left"/>
      <w:pPr>
        <w:ind w:left="3909" w:hanging="587"/>
      </w:pPr>
      <w:rPr>
        <w:rFonts w:hint="default"/>
        <w:lang w:val="es-ES" w:eastAsia="en-US" w:bidi="ar-SA"/>
      </w:rPr>
    </w:lvl>
    <w:lvl w:ilvl="6">
      <w:numFmt w:val="bullet"/>
      <w:lvlText w:val="•"/>
      <w:lvlJc w:val="left"/>
      <w:pPr>
        <w:ind w:left="4979" w:hanging="587"/>
      </w:pPr>
      <w:rPr>
        <w:rFonts w:hint="default"/>
        <w:lang w:val="es-ES" w:eastAsia="en-US" w:bidi="ar-SA"/>
      </w:rPr>
    </w:lvl>
    <w:lvl w:ilvl="7">
      <w:numFmt w:val="bullet"/>
      <w:lvlText w:val="•"/>
      <w:lvlJc w:val="left"/>
      <w:pPr>
        <w:ind w:left="6049" w:hanging="587"/>
      </w:pPr>
      <w:rPr>
        <w:rFonts w:hint="default"/>
        <w:lang w:val="es-ES" w:eastAsia="en-US" w:bidi="ar-SA"/>
      </w:rPr>
    </w:lvl>
    <w:lvl w:ilvl="8">
      <w:numFmt w:val="bullet"/>
      <w:lvlText w:val="•"/>
      <w:lvlJc w:val="left"/>
      <w:pPr>
        <w:ind w:left="7119" w:hanging="587"/>
      </w:pPr>
      <w:rPr>
        <w:rFonts w:hint="default"/>
        <w:lang w:val="es-ES" w:eastAsia="en-US" w:bidi="ar-SA"/>
      </w:rPr>
    </w:lvl>
  </w:abstractNum>
  <w:abstractNum w:abstractNumId="8" w15:restartNumberingAfterBreak="0">
    <w:nsid w:val="5B7D0DD3"/>
    <w:multiLevelType w:val="multilevel"/>
    <w:tmpl w:val="2F0A0932"/>
    <w:lvl w:ilvl="0">
      <w:start w:val="2"/>
      <w:numFmt w:val="decimal"/>
      <w:lvlText w:val="%1."/>
      <w:lvlJc w:val="left"/>
      <w:pPr>
        <w:ind w:left="1080" w:hanging="720"/>
      </w:pPr>
      <w:rPr>
        <w:rFonts w:hint="default"/>
      </w:rPr>
    </w:lvl>
    <w:lvl w:ilvl="1">
      <w:start w:val="5"/>
      <w:numFmt w:val="decimal"/>
      <w:isLgl/>
      <w:lvlText w:val="%1.%2"/>
      <w:lvlJc w:val="left"/>
      <w:pPr>
        <w:ind w:left="1080" w:hanging="720"/>
      </w:pPr>
      <w:rPr>
        <w:rFonts w:hint="default"/>
      </w:rPr>
    </w:lvl>
    <w:lvl w:ilvl="2">
      <w:start w:val="1"/>
      <w:numFmt w:val="decimal"/>
      <w:isLgl/>
      <w:lvlText w:val="%1.%2.%3"/>
      <w:lvlJc w:val="left"/>
      <w:pPr>
        <w:ind w:left="1440" w:hanging="1080"/>
      </w:pPr>
      <w:rPr>
        <w:rFonts w:hint="default"/>
      </w:rPr>
    </w:lvl>
    <w:lvl w:ilvl="3">
      <w:start w:val="1"/>
      <w:numFmt w:val="decimal"/>
      <w:isLgl/>
      <w:lvlText w:val="%1.%2.%3.%4"/>
      <w:lvlJc w:val="left"/>
      <w:pPr>
        <w:ind w:left="1800" w:hanging="144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2160" w:hanging="1800"/>
      </w:pPr>
      <w:rPr>
        <w:rFonts w:hint="default"/>
      </w:rPr>
    </w:lvl>
    <w:lvl w:ilvl="6">
      <w:start w:val="1"/>
      <w:numFmt w:val="decimal"/>
      <w:isLgl/>
      <w:lvlText w:val="%1.%2.%3.%4.%5.%6.%7"/>
      <w:lvlJc w:val="left"/>
      <w:pPr>
        <w:ind w:left="2520" w:hanging="2160"/>
      </w:pPr>
      <w:rPr>
        <w:rFonts w:hint="default"/>
      </w:rPr>
    </w:lvl>
    <w:lvl w:ilvl="7">
      <w:start w:val="1"/>
      <w:numFmt w:val="decimal"/>
      <w:isLgl/>
      <w:lvlText w:val="%1.%2.%3.%4.%5.%6.%7.%8"/>
      <w:lvlJc w:val="left"/>
      <w:pPr>
        <w:ind w:left="2880" w:hanging="2520"/>
      </w:pPr>
      <w:rPr>
        <w:rFonts w:hint="default"/>
      </w:rPr>
    </w:lvl>
    <w:lvl w:ilvl="8">
      <w:start w:val="1"/>
      <w:numFmt w:val="decimal"/>
      <w:isLgl/>
      <w:lvlText w:val="%1.%2.%3.%4.%5.%6.%7.%8.%9"/>
      <w:lvlJc w:val="left"/>
      <w:pPr>
        <w:ind w:left="3240" w:hanging="2880"/>
      </w:pPr>
      <w:rPr>
        <w:rFonts w:hint="default"/>
      </w:rPr>
    </w:lvl>
  </w:abstractNum>
  <w:abstractNum w:abstractNumId="9" w15:restartNumberingAfterBreak="0">
    <w:nsid w:val="68FE329A"/>
    <w:multiLevelType w:val="hybridMultilevel"/>
    <w:tmpl w:val="B24A4A40"/>
    <w:lvl w:ilvl="0" w:tplc="C714F7F2">
      <w:start w:val="1"/>
      <w:numFmt w:val="decimal"/>
      <w:lvlText w:val="%1."/>
      <w:lvlJc w:val="left"/>
      <w:pPr>
        <w:ind w:left="720" w:hanging="720"/>
      </w:pPr>
      <w:rPr>
        <w:rFonts w:hint="default"/>
      </w:rPr>
    </w:lvl>
    <w:lvl w:ilvl="1" w:tplc="340A0019" w:tentative="1">
      <w:start w:val="1"/>
      <w:numFmt w:val="lowerLetter"/>
      <w:lvlText w:val="%2."/>
      <w:lvlJc w:val="left"/>
      <w:pPr>
        <w:ind w:left="1080" w:hanging="360"/>
      </w:pPr>
    </w:lvl>
    <w:lvl w:ilvl="2" w:tplc="340A001B" w:tentative="1">
      <w:start w:val="1"/>
      <w:numFmt w:val="lowerRoman"/>
      <w:lvlText w:val="%3."/>
      <w:lvlJc w:val="right"/>
      <w:pPr>
        <w:ind w:left="1800" w:hanging="180"/>
      </w:pPr>
    </w:lvl>
    <w:lvl w:ilvl="3" w:tplc="340A000F" w:tentative="1">
      <w:start w:val="1"/>
      <w:numFmt w:val="decimal"/>
      <w:lvlText w:val="%4."/>
      <w:lvlJc w:val="left"/>
      <w:pPr>
        <w:ind w:left="2520" w:hanging="360"/>
      </w:pPr>
    </w:lvl>
    <w:lvl w:ilvl="4" w:tplc="340A0019" w:tentative="1">
      <w:start w:val="1"/>
      <w:numFmt w:val="lowerLetter"/>
      <w:lvlText w:val="%5."/>
      <w:lvlJc w:val="left"/>
      <w:pPr>
        <w:ind w:left="3240" w:hanging="360"/>
      </w:pPr>
    </w:lvl>
    <w:lvl w:ilvl="5" w:tplc="340A001B" w:tentative="1">
      <w:start w:val="1"/>
      <w:numFmt w:val="lowerRoman"/>
      <w:lvlText w:val="%6."/>
      <w:lvlJc w:val="right"/>
      <w:pPr>
        <w:ind w:left="3960" w:hanging="180"/>
      </w:pPr>
    </w:lvl>
    <w:lvl w:ilvl="6" w:tplc="340A000F" w:tentative="1">
      <w:start w:val="1"/>
      <w:numFmt w:val="decimal"/>
      <w:lvlText w:val="%7."/>
      <w:lvlJc w:val="left"/>
      <w:pPr>
        <w:ind w:left="4680" w:hanging="360"/>
      </w:pPr>
    </w:lvl>
    <w:lvl w:ilvl="7" w:tplc="340A0019" w:tentative="1">
      <w:start w:val="1"/>
      <w:numFmt w:val="lowerLetter"/>
      <w:lvlText w:val="%8."/>
      <w:lvlJc w:val="left"/>
      <w:pPr>
        <w:ind w:left="5400" w:hanging="360"/>
      </w:pPr>
    </w:lvl>
    <w:lvl w:ilvl="8" w:tplc="340A001B" w:tentative="1">
      <w:start w:val="1"/>
      <w:numFmt w:val="lowerRoman"/>
      <w:lvlText w:val="%9."/>
      <w:lvlJc w:val="right"/>
      <w:pPr>
        <w:ind w:left="6120" w:hanging="180"/>
      </w:pPr>
    </w:lvl>
  </w:abstractNum>
  <w:abstractNum w:abstractNumId="10" w15:restartNumberingAfterBreak="0">
    <w:nsid w:val="738E537C"/>
    <w:multiLevelType w:val="multilevel"/>
    <w:tmpl w:val="26469A64"/>
    <w:lvl w:ilvl="0">
      <w:start w:val="3"/>
      <w:numFmt w:val="decimal"/>
      <w:lvlText w:val="%1"/>
      <w:lvlJc w:val="left"/>
      <w:pPr>
        <w:ind w:left="570" w:hanging="570"/>
      </w:pPr>
      <w:rPr>
        <w:rFonts w:hint="default"/>
      </w:rPr>
    </w:lvl>
    <w:lvl w:ilvl="1">
      <w:start w:val="1"/>
      <w:numFmt w:val="decimal"/>
      <w:lvlText w:val="%1.%2"/>
      <w:lvlJc w:val="left"/>
      <w:pPr>
        <w:ind w:left="839" w:hanging="720"/>
      </w:pPr>
      <w:rPr>
        <w:rFonts w:hint="default"/>
      </w:rPr>
    </w:lvl>
    <w:lvl w:ilvl="2">
      <w:start w:val="1"/>
      <w:numFmt w:val="decimal"/>
      <w:lvlText w:val="%1.%2.%3"/>
      <w:lvlJc w:val="left"/>
      <w:pPr>
        <w:ind w:left="1318" w:hanging="1080"/>
      </w:pPr>
      <w:rPr>
        <w:rFonts w:hint="default"/>
      </w:rPr>
    </w:lvl>
    <w:lvl w:ilvl="3">
      <w:start w:val="1"/>
      <w:numFmt w:val="decimal"/>
      <w:lvlText w:val="%1.%2.%3.%4"/>
      <w:lvlJc w:val="left"/>
      <w:pPr>
        <w:ind w:left="1797" w:hanging="1440"/>
      </w:pPr>
      <w:rPr>
        <w:rFonts w:hint="default"/>
      </w:rPr>
    </w:lvl>
    <w:lvl w:ilvl="4">
      <w:start w:val="1"/>
      <w:numFmt w:val="decimal"/>
      <w:lvlText w:val="%1.%2.%3.%4.%5"/>
      <w:lvlJc w:val="left"/>
      <w:pPr>
        <w:ind w:left="2276" w:hanging="1800"/>
      </w:pPr>
      <w:rPr>
        <w:rFonts w:hint="default"/>
      </w:rPr>
    </w:lvl>
    <w:lvl w:ilvl="5">
      <w:start w:val="1"/>
      <w:numFmt w:val="decimal"/>
      <w:lvlText w:val="%1.%2.%3.%4.%5.%6"/>
      <w:lvlJc w:val="left"/>
      <w:pPr>
        <w:ind w:left="2755" w:hanging="2160"/>
      </w:pPr>
      <w:rPr>
        <w:rFonts w:hint="default"/>
      </w:rPr>
    </w:lvl>
    <w:lvl w:ilvl="6">
      <w:start w:val="1"/>
      <w:numFmt w:val="decimal"/>
      <w:lvlText w:val="%1.%2.%3.%4.%5.%6.%7"/>
      <w:lvlJc w:val="left"/>
      <w:pPr>
        <w:ind w:left="3234" w:hanging="2520"/>
      </w:pPr>
      <w:rPr>
        <w:rFonts w:hint="default"/>
      </w:rPr>
    </w:lvl>
    <w:lvl w:ilvl="7">
      <w:start w:val="1"/>
      <w:numFmt w:val="decimal"/>
      <w:lvlText w:val="%1.%2.%3.%4.%5.%6.%7.%8"/>
      <w:lvlJc w:val="left"/>
      <w:pPr>
        <w:ind w:left="3713" w:hanging="2880"/>
      </w:pPr>
      <w:rPr>
        <w:rFonts w:hint="default"/>
      </w:rPr>
    </w:lvl>
    <w:lvl w:ilvl="8">
      <w:start w:val="1"/>
      <w:numFmt w:val="decimal"/>
      <w:lvlText w:val="%1.%2.%3.%4.%5.%6.%7.%8.%9"/>
      <w:lvlJc w:val="left"/>
      <w:pPr>
        <w:ind w:left="4192" w:hanging="3240"/>
      </w:pPr>
      <w:rPr>
        <w:rFonts w:hint="default"/>
      </w:rPr>
    </w:lvl>
  </w:abstractNum>
  <w:abstractNum w:abstractNumId="11" w15:restartNumberingAfterBreak="0">
    <w:nsid w:val="7C800F7B"/>
    <w:multiLevelType w:val="hybridMultilevel"/>
    <w:tmpl w:val="8C32E3B0"/>
    <w:lvl w:ilvl="0" w:tplc="51AA6138">
      <w:start w:val="1"/>
      <w:numFmt w:val="bullet"/>
      <w:lvlText w:val=""/>
      <w:lvlJc w:val="left"/>
      <w:pPr>
        <w:ind w:left="720" w:hanging="360"/>
      </w:pPr>
      <w:rPr>
        <w:rFonts w:ascii="Symbol" w:hAnsi="Symbol" w:hint="default"/>
        <w:sz w:val="24"/>
        <w:szCs w:val="24"/>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7C966006"/>
    <w:multiLevelType w:val="multilevel"/>
    <w:tmpl w:val="5BFC382E"/>
    <w:lvl w:ilvl="0">
      <w:start w:val="1"/>
      <w:numFmt w:val="decimal"/>
      <w:lvlText w:val="%1."/>
      <w:lvlJc w:val="left"/>
      <w:pPr>
        <w:ind w:left="607" w:hanging="488"/>
      </w:pPr>
      <w:rPr>
        <w:rFonts w:ascii="Arial" w:eastAsia="Arial" w:hAnsi="Arial" w:cs="Arial" w:hint="default"/>
        <w:b/>
        <w:bCs/>
        <w:spacing w:val="-5"/>
        <w:w w:val="100"/>
        <w:sz w:val="45"/>
        <w:szCs w:val="45"/>
        <w:lang w:val="es-ES" w:eastAsia="en-US" w:bidi="ar-SA"/>
      </w:rPr>
    </w:lvl>
    <w:lvl w:ilvl="1">
      <w:start w:val="1"/>
      <w:numFmt w:val="decimal"/>
      <w:lvlText w:val="%1.%2"/>
      <w:lvlJc w:val="left"/>
      <w:pPr>
        <w:ind w:left="729" w:hanging="587"/>
      </w:pPr>
      <w:rPr>
        <w:rFonts w:ascii="Arial" w:eastAsia="Arial" w:hAnsi="Arial" w:cs="Arial" w:hint="default"/>
        <w:b/>
        <w:bCs/>
        <w:spacing w:val="-4"/>
        <w:w w:val="100"/>
        <w:sz w:val="36"/>
        <w:szCs w:val="36"/>
        <w:lang w:val="es-ES" w:eastAsia="en-US" w:bidi="ar-SA"/>
      </w:rPr>
    </w:lvl>
    <w:lvl w:ilvl="2">
      <w:numFmt w:val="bullet"/>
      <w:lvlText w:val="•"/>
      <w:lvlJc w:val="left"/>
      <w:pPr>
        <w:ind w:left="700" w:hanging="587"/>
      </w:pPr>
      <w:rPr>
        <w:rFonts w:hint="default"/>
        <w:lang w:val="es-ES" w:eastAsia="en-US" w:bidi="ar-SA"/>
      </w:rPr>
    </w:lvl>
    <w:lvl w:ilvl="3">
      <w:numFmt w:val="bullet"/>
      <w:lvlText w:val="•"/>
      <w:lvlJc w:val="left"/>
      <w:pPr>
        <w:ind w:left="1769" w:hanging="587"/>
      </w:pPr>
      <w:rPr>
        <w:rFonts w:hint="default"/>
        <w:lang w:val="es-ES" w:eastAsia="en-US" w:bidi="ar-SA"/>
      </w:rPr>
    </w:lvl>
    <w:lvl w:ilvl="4">
      <w:numFmt w:val="bullet"/>
      <w:lvlText w:val="•"/>
      <w:lvlJc w:val="left"/>
      <w:pPr>
        <w:ind w:left="2839" w:hanging="587"/>
      </w:pPr>
      <w:rPr>
        <w:rFonts w:hint="default"/>
        <w:lang w:val="es-ES" w:eastAsia="en-US" w:bidi="ar-SA"/>
      </w:rPr>
    </w:lvl>
    <w:lvl w:ilvl="5">
      <w:numFmt w:val="bullet"/>
      <w:lvlText w:val="•"/>
      <w:lvlJc w:val="left"/>
      <w:pPr>
        <w:ind w:left="3909" w:hanging="587"/>
      </w:pPr>
      <w:rPr>
        <w:rFonts w:hint="default"/>
        <w:lang w:val="es-ES" w:eastAsia="en-US" w:bidi="ar-SA"/>
      </w:rPr>
    </w:lvl>
    <w:lvl w:ilvl="6">
      <w:numFmt w:val="bullet"/>
      <w:lvlText w:val="•"/>
      <w:lvlJc w:val="left"/>
      <w:pPr>
        <w:ind w:left="4979" w:hanging="587"/>
      </w:pPr>
      <w:rPr>
        <w:rFonts w:hint="default"/>
        <w:lang w:val="es-ES" w:eastAsia="en-US" w:bidi="ar-SA"/>
      </w:rPr>
    </w:lvl>
    <w:lvl w:ilvl="7">
      <w:numFmt w:val="bullet"/>
      <w:lvlText w:val="•"/>
      <w:lvlJc w:val="left"/>
      <w:pPr>
        <w:ind w:left="6049" w:hanging="587"/>
      </w:pPr>
      <w:rPr>
        <w:rFonts w:hint="default"/>
        <w:lang w:val="es-ES" w:eastAsia="en-US" w:bidi="ar-SA"/>
      </w:rPr>
    </w:lvl>
    <w:lvl w:ilvl="8">
      <w:numFmt w:val="bullet"/>
      <w:lvlText w:val="•"/>
      <w:lvlJc w:val="left"/>
      <w:pPr>
        <w:ind w:left="7119" w:hanging="587"/>
      </w:pPr>
      <w:rPr>
        <w:rFonts w:hint="default"/>
        <w:lang w:val="es-ES" w:eastAsia="en-US" w:bidi="ar-SA"/>
      </w:rPr>
    </w:lvl>
  </w:abstractNum>
  <w:num w:numId="1" w16cid:durableId="865750744">
    <w:abstractNumId w:val="5"/>
  </w:num>
  <w:num w:numId="2" w16cid:durableId="43259572">
    <w:abstractNumId w:val="2"/>
  </w:num>
  <w:num w:numId="3" w16cid:durableId="1512598220">
    <w:abstractNumId w:val="4"/>
  </w:num>
  <w:num w:numId="4" w16cid:durableId="1220172566">
    <w:abstractNumId w:val="8"/>
  </w:num>
  <w:num w:numId="5" w16cid:durableId="952710152">
    <w:abstractNumId w:val="10"/>
  </w:num>
  <w:num w:numId="6" w16cid:durableId="1981953765">
    <w:abstractNumId w:val="7"/>
  </w:num>
  <w:num w:numId="7" w16cid:durableId="428474646">
    <w:abstractNumId w:val="12"/>
  </w:num>
  <w:num w:numId="8" w16cid:durableId="1484154115">
    <w:abstractNumId w:val="11"/>
  </w:num>
  <w:num w:numId="9" w16cid:durableId="335767957">
    <w:abstractNumId w:val="6"/>
  </w:num>
  <w:num w:numId="10" w16cid:durableId="910965807">
    <w:abstractNumId w:val="3"/>
  </w:num>
  <w:num w:numId="11" w16cid:durableId="468208975">
    <w:abstractNumId w:val="1"/>
  </w:num>
  <w:num w:numId="12" w16cid:durableId="1654531540">
    <w:abstractNumId w:val="0"/>
  </w:num>
  <w:num w:numId="13" w16cid:durableId="391580070">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60"/>
  <w:proofState w:spelling="clean" w:grammar="clean"/>
  <w:defaultTabStop w:val="720"/>
  <w:hyphenationZone w:val="425"/>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62F3C"/>
    <w:rsid w:val="0002750A"/>
    <w:rsid w:val="000359D1"/>
    <w:rsid w:val="00057065"/>
    <w:rsid w:val="000615D4"/>
    <w:rsid w:val="001619C9"/>
    <w:rsid w:val="001671C5"/>
    <w:rsid w:val="002E7CCE"/>
    <w:rsid w:val="002F1280"/>
    <w:rsid w:val="002F13AB"/>
    <w:rsid w:val="003056D6"/>
    <w:rsid w:val="003857B8"/>
    <w:rsid w:val="0038677C"/>
    <w:rsid w:val="00393294"/>
    <w:rsid w:val="003C36A6"/>
    <w:rsid w:val="00417477"/>
    <w:rsid w:val="0044177A"/>
    <w:rsid w:val="00452B8E"/>
    <w:rsid w:val="00484890"/>
    <w:rsid w:val="004B3854"/>
    <w:rsid w:val="00592760"/>
    <w:rsid w:val="006266F1"/>
    <w:rsid w:val="00643735"/>
    <w:rsid w:val="00651716"/>
    <w:rsid w:val="0068686F"/>
    <w:rsid w:val="006F3333"/>
    <w:rsid w:val="00707E15"/>
    <w:rsid w:val="00747846"/>
    <w:rsid w:val="00756D46"/>
    <w:rsid w:val="007C412A"/>
    <w:rsid w:val="008735A4"/>
    <w:rsid w:val="008815DC"/>
    <w:rsid w:val="008D4082"/>
    <w:rsid w:val="00971FBF"/>
    <w:rsid w:val="009B499C"/>
    <w:rsid w:val="009D795C"/>
    <w:rsid w:val="00A04149"/>
    <w:rsid w:val="00A27672"/>
    <w:rsid w:val="00A8264B"/>
    <w:rsid w:val="00B029EC"/>
    <w:rsid w:val="00B116EE"/>
    <w:rsid w:val="00B43861"/>
    <w:rsid w:val="00BC0E34"/>
    <w:rsid w:val="00BC1DEB"/>
    <w:rsid w:val="00C07A9A"/>
    <w:rsid w:val="00C3466E"/>
    <w:rsid w:val="00CC59C1"/>
    <w:rsid w:val="00CD6028"/>
    <w:rsid w:val="00D62F3C"/>
    <w:rsid w:val="00D64AD1"/>
    <w:rsid w:val="00D73E5E"/>
    <w:rsid w:val="00DE3B16"/>
    <w:rsid w:val="00E243B8"/>
    <w:rsid w:val="00F61F5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936A552"/>
  <w15:docId w15:val="{BB1A4907-E6C2-471B-8DB1-657AF1AEE2E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Arial MT" w:eastAsia="Arial MT" w:hAnsi="Arial MT" w:cs="Arial MT"/>
      <w:lang w:val="es-ES"/>
    </w:rPr>
  </w:style>
  <w:style w:type="paragraph" w:styleId="Ttulo1">
    <w:name w:val="heading 1"/>
    <w:basedOn w:val="Normal"/>
    <w:uiPriority w:val="9"/>
    <w:qFormat/>
    <w:pPr>
      <w:ind w:left="119" w:hanging="489"/>
      <w:outlineLvl w:val="0"/>
    </w:pPr>
    <w:rPr>
      <w:rFonts w:ascii="Arial" w:eastAsia="Arial" w:hAnsi="Arial" w:cs="Arial"/>
      <w:b/>
      <w:bCs/>
      <w:sz w:val="45"/>
      <w:szCs w:val="45"/>
    </w:rPr>
  </w:style>
  <w:style w:type="paragraph" w:styleId="Ttulo2">
    <w:name w:val="heading 2"/>
    <w:basedOn w:val="Normal"/>
    <w:link w:val="Ttulo2Car"/>
    <w:uiPriority w:val="9"/>
    <w:unhideWhenUsed/>
    <w:qFormat/>
    <w:pPr>
      <w:ind w:left="119"/>
      <w:outlineLvl w:val="1"/>
    </w:pPr>
    <w:rPr>
      <w:rFonts w:ascii="Arial" w:eastAsia="Arial" w:hAnsi="Arial" w:cs="Arial"/>
      <w:b/>
      <w:bCs/>
      <w:sz w:val="36"/>
      <w:szCs w:val="36"/>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Textoindependiente">
    <w:name w:val="Body Text"/>
    <w:basedOn w:val="Normal"/>
    <w:link w:val="TextoindependienteCar"/>
    <w:uiPriority w:val="1"/>
    <w:qFormat/>
    <w:pPr>
      <w:ind w:left="551"/>
    </w:pPr>
    <w:rPr>
      <w:sz w:val="24"/>
      <w:szCs w:val="24"/>
    </w:rPr>
  </w:style>
  <w:style w:type="paragraph" w:styleId="Ttulo">
    <w:name w:val="Title"/>
    <w:basedOn w:val="Normal"/>
    <w:uiPriority w:val="10"/>
    <w:qFormat/>
    <w:pPr>
      <w:spacing w:before="148"/>
      <w:ind w:left="119" w:right="335"/>
    </w:pPr>
    <w:rPr>
      <w:rFonts w:ascii="Arial" w:eastAsia="Arial" w:hAnsi="Arial" w:cs="Arial"/>
      <w:b/>
      <w:bCs/>
      <w:sz w:val="60"/>
      <w:szCs w:val="60"/>
    </w:rPr>
  </w:style>
  <w:style w:type="paragraph" w:styleId="Prrafodelista">
    <w:name w:val="List Paragraph"/>
    <w:basedOn w:val="Normal"/>
    <w:uiPriority w:val="1"/>
    <w:qFormat/>
    <w:pPr>
      <w:spacing w:before="68"/>
      <w:ind w:left="119"/>
    </w:pPr>
    <w:rPr>
      <w:rFonts w:ascii="Arial" w:eastAsia="Arial" w:hAnsi="Arial" w:cs="Arial"/>
    </w:rPr>
  </w:style>
  <w:style w:type="paragraph" w:customStyle="1" w:styleId="TableParagraph">
    <w:name w:val="Table Paragraph"/>
    <w:basedOn w:val="Normal"/>
    <w:uiPriority w:val="1"/>
    <w:qFormat/>
    <w:pPr>
      <w:ind w:left="110"/>
    </w:pPr>
  </w:style>
  <w:style w:type="paragraph" w:styleId="Encabezado">
    <w:name w:val="header"/>
    <w:basedOn w:val="Normal"/>
    <w:link w:val="EncabezadoCar"/>
    <w:uiPriority w:val="99"/>
    <w:unhideWhenUsed/>
    <w:rsid w:val="006F3333"/>
    <w:pPr>
      <w:tabs>
        <w:tab w:val="center" w:pos="4680"/>
        <w:tab w:val="right" w:pos="9360"/>
      </w:tabs>
    </w:pPr>
  </w:style>
  <w:style w:type="character" w:customStyle="1" w:styleId="EncabezadoCar">
    <w:name w:val="Encabezado Car"/>
    <w:basedOn w:val="Fuentedeprrafopredeter"/>
    <w:link w:val="Encabezado"/>
    <w:uiPriority w:val="99"/>
    <w:rsid w:val="006F3333"/>
    <w:rPr>
      <w:rFonts w:ascii="Arial MT" w:eastAsia="Arial MT" w:hAnsi="Arial MT" w:cs="Arial MT"/>
      <w:lang w:val="es-ES"/>
    </w:rPr>
  </w:style>
  <w:style w:type="paragraph" w:styleId="Piedepgina">
    <w:name w:val="footer"/>
    <w:basedOn w:val="Normal"/>
    <w:link w:val="PiedepginaCar"/>
    <w:uiPriority w:val="99"/>
    <w:unhideWhenUsed/>
    <w:rsid w:val="006F3333"/>
    <w:pPr>
      <w:tabs>
        <w:tab w:val="center" w:pos="4680"/>
        <w:tab w:val="right" w:pos="9360"/>
      </w:tabs>
    </w:pPr>
  </w:style>
  <w:style w:type="character" w:customStyle="1" w:styleId="PiedepginaCar">
    <w:name w:val="Pie de página Car"/>
    <w:basedOn w:val="Fuentedeprrafopredeter"/>
    <w:link w:val="Piedepgina"/>
    <w:uiPriority w:val="99"/>
    <w:rsid w:val="006F3333"/>
    <w:rPr>
      <w:rFonts w:ascii="Arial MT" w:eastAsia="Arial MT" w:hAnsi="Arial MT" w:cs="Arial MT"/>
      <w:lang w:val="es-ES"/>
    </w:rPr>
  </w:style>
  <w:style w:type="table" w:styleId="Tablaconcuadrcula">
    <w:name w:val="Table Grid"/>
    <w:basedOn w:val="Tablanormal"/>
    <w:uiPriority w:val="39"/>
    <w:rsid w:val="008D408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xtoindependienteCar">
    <w:name w:val="Texto independiente Car"/>
    <w:basedOn w:val="Fuentedeprrafopredeter"/>
    <w:link w:val="Textoindependiente"/>
    <w:uiPriority w:val="1"/>
    <w:rsid w:val="00BC0E34"/>
    <w:rPr>
      <w:rFonts w:ascii="Arial MT" w:eastAsia="Arial MT" w:hAnsi="Arial MT" w:cs="Arial MT"/>
      <w:sz w:val="24"/>
      <w:szCs w:val="24"/>
      <w:lang w:val="es-ES"/>
    </w:rPr>
  </w:style>
  <w:style w:type="character" w:customStyle="1" w:styleId="Ttulo2Car">
    <w:name w:val="Título 2 Car"/>
    <w:basedOn w:val="Fuentedeprrafopredeter"/>
    <w:link w:val="Ttulo2"/>
    <w:uiPriority w:val="9"/>
    <w:rsid w:val="00DE3B16"/>
    <w:rPr>
      <w:rFonts w:ascii="Arial" w:eastAsia="Arial" w:hAnsi="Arial" w:cs="Arial"/>
      <w:b/>
      <w:bCs/>
      <w:sz w:val="36"/>
      <w:szCs w:val="36"/>
      <w:lang w:val="es-ES"/>
    </w:rPr>
  </w:style>
  <w:style w:type="paragraph" w:styleId="Sinespaciado">
    <w:name w:val="No Spacing"/>
    <w:uiPriority w:val="1"/>
    <w:qFormat/>
    <w:rsid w:val="009D795C"/>
    <w:rPr>
      <w:rFonts w:ascii="Arial MT" w:eastAsia="Arial MT" w:hAnsi="Arial MT" w:cs="Arial MT"/>
      <w:lang w:val="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5298457">
      <w:bodyDiv w:val="1"/>
      <w:marLeft w:val="0"/>
      <w:marRight w:val="0"/>
      <w:marTop w:val="0"/>
      <w:marBottom w:val="0"/>
      <w:divBdr>
        <w:top w:val="none" w:sz="0" w:space="0" w:color="auto"/>
        <w:left w:val="none" w:sz="0" w:space="0" w:color="auto"/>
        <w:bottom w:val="none" w:sz="0" w:space="0" w:color="auto"/>
        <w:right w:val="none" w:sz="0" w:space="0" w:color="auto"/>
      </w:divBdr>
    </w:div>
    <w:div w:id="1532257448">
      <w:bodyDiv w:val="1"/>
      <w:marLeft w:val="0"/>
      <w:marRight w:val="0"/>
      <w:marTop w:val="0"/>
      <w:marBottom w:val="0"/>
      <w:divBdr>
        <w:top w:val="none" w:sz="0" w:space="0" w:color="auto"/>
        <w:left w:val="none" w:sz="0" w:space="0" w:color="auto"/>
        <w:bottom w:val="none" w:sz="0" w:space="0" w:color="auto"/>
        <w:right w:val="none" w:sz="0" w:space="0" w:color="auto"/>
      </w:divBdr>
    </w:div>
    <w:div w:id="1584680637">
      <w:bodyDiv w:val="1"/>
      <w:marLeft w:val="0"/>
      <w:marRight w:val="0"/>
      <w:marTop w:val="0"/>
      <w:marBottom w:val="0"/>
      <w:divBdr>
        <w:top w:val="none" w:sz="0" w:space="0" w:color="auto"/>
        <w:left w:val="none" w:sz="0" w:space="0" w:color="auto"/>
        <w:bottom w:val="none" w:sz="0" w:space="0" w:color="auto"/>
        <w:right w:val="none" w:sz="0" w:space="0" w:color="auto"/>
      </w:divBdr>
    </w:div>
    <w:div w:id="205858083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8726672B3E3B8C40B66F3F2C601A8C73" ma:contentTypeVersion="14" ma:contentTypeDescription="Create a new document." ma:contentTypeScope="" ma:versionID="47c5ab86021810b723bca211ae203163">
  <xsd:schema xmlns:xsd="http://www.w3.org/2001/XMLSchema" xmlns:xs="http://www.w3.org/2001/XMLSchema" xmlns:p="http://schemas.microsoft.com/office/2006/metadata/properties" xmlns:ns2="cfdf8a9b-f9c9-464f-a560-5d0dfeaf37be" xmlns:ns3="a4a4ced0-be0b-4669-9283-2016971b9b5a" targetNamespace="http://schemas.microsoft.com/office/2006/metadata/properties" ma:root="true" ma:fieldsID="d3c656eb76693cb433678da2fd6917e4" ns2:_="" ns3:_="">
    <xsd:import namespace="cfdf8a9b-f9c9-464f-a560-5d0dfeaf37be"/>
    <xsd:import namespace="a4a4ced0-be0b-4669-9283-2016971b9b5a"/>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LengthInSeconds" minOccurs="0"/>
                <xsd:element ref="ns3:MediaServiceObjectDetectorVersions" minOccurs="0"/>
                <xsd:element ref="ns3:MediaServiceDateTaken"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fdf8a9b-f9c9-464f-a560-5d0dfeaf37be"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4" nillable="true" ma:displayName="Taxonomy Catch All Column" ma:hidden="true" ma:list="{12361b79-10be-423a-9b5b-ca67978814fb}" ma:internalName="TaxCatchAll" ma:showField="CatchAllData" ma:web="cfdf8a9b-f9c9-464f-a560-5d0dfeaf37be">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4a4ced0-be0b-4669-9283-2016971b9b5a"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ddfa4cb6-0ef6-46f9-a59d-2ff317cce136"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MediaServiceObjectDetectorVersions" ma:index="19" nillable="true" ma:displayName="MediaServiceObjectDetectorVersions" ma:hidden="true" ma:indexed="true" ma:internalName="MediaServiceObjectDetectorVersions" ma:readOnly="true">
      <xsd:simpleType>
        <xsd:restriction base="dms:Text"/>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ServiceLocation" ma:index="21"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IEEE2006OfficeOnline.xsl" StyleName="IEEE" Version="2006"/>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a4a4ced0-be0b-4669-9283-2016971b9b5a">
      <Terms xmlns="http://schemas.microsoft.com/office/infopath/2007/PartnerControls"/>
    </lcf76f155ced4ddcb4097134ff3c332f>
    <TaxCatchAll xmlns="cfdf8a9b-f9c9-464f-a560-5d0dfeaf37be" xsi:nil="true"/>
  </documentManagement>
</p:properties>
</file>

<file path=customXml/itemProps1.xml><?xml version="1.0" encoding="utf-8"?>
<ds:datastoreItem xmlns:ds="http://schemas.openxmlformats.org/officeDocument/2006/customXml" ds:itemID="{0F7B2A35-37B3-4C40-9BAE-43F8A5B86CEF}">
  <ds:schemaRefs>
    <ds:schemaRef ds:uri="http://schemas.microsoft.com/sharepoint/v3/contenttype/forms"/>
  </ds:schemaRefs>
</ds:datastoreItem>
</file>

<file path=customXml/itemProps2.xml><?xml version="1.0" encoding="utf-8"?>
<ds:datastoreItem xmlns:ds="http://schemas.openxmlformats.org/officeDocument/2006/customXml" ds:itemID="{BF457294-984D-4B62-9A6C-4AE61994E8F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fdf8a9b-f9c9-464f-a560-5d0dfeaf37be"/>
    <ds:schemaRef ds:uri="a4a4ced0-be0b-4669-9283-2016971b9b5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1C172756-106A-40D2-8C9B-4938BEE0059B}">
  <ds:schemaRefs>
    <ds:schemaRef ds:uri="http://schemas.openxmlformats.org/officeDocument/2006/bibliography"/>
  </ds:schemaRefs>
</ds:datastoreItem>
</file>

<file path=customXml/itemProps4.xml><?xml version="1.0" encoding="utf-8"?>
<ds:datastoreItem xmlns:ds="http://schemas.openxmlformats.org/officeDocument/2006/customXml" ds:itemID="{16FBBC69-1F15-4C53-8B2B-0654F6E7076E}">
  <ds:schemaRefs>
    <ds:schemaRef ds:uri="http://schemas.microsoft.com/office/2006/metadata/properties"/>
    <ds:schemaRef ds:uri="http://schemas.microsoft.com/office/infopath/2007/PartnerControls"/>
    <ds:schemaRef ds:uri="a4a4ced0-be0b-4669-9283-2016971b9b5a"/>
    <ds:schemaRef ds:uri="cfdf8a9b-f9c9-464f-a560-5d0dfeaf37be"/>
  </ds:schemaRefs>
</ds:datastoreItem>
</file>

<file path=docProps/app.xml><?xml version="1.0" encoding="utf-8"?>
<Properties xmlns="http://schemas.openxmlformats.org/officeDocument/2006/extended-properties" xmlns:vt="http://schemas.openxmlformats.org/officeDocument/2006/docPropsVTypes">
  <Template>Normal</Template>
  <TotalTime>8</TotalTime>
  <Pages>9</Pages>
  <Words>2734</Words>
  <Characters>15037</Characters>
  <Application>Microsoft Office Word</Application>
  <DocSecurity>0</DocSecurity>
  <Lines>125</Lines>
  <Paragraphs>35</Paragraphs>
  <ScaleCrop>false</ScaleCrop>
  <Company/>
  <LinksUpToDate>false</LinksUpToDate>
  <CharactersWithSpaces>17736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David lopez</dc:creator>
  <cp:lastModifiedBy>Nicolas Aguirre</cp:lastModifiedBy>
  <cp:revision>11</cp:revision>
  <dcterms:created xsi:type="dcterms:W3CDTF">2024-03-25T01:00:00Z</dcterms:created>
  <dcterms:modified xsi:type="dcterms:W3CDTF">2025-01-07T09:43:00Z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2023-08-08T00:00:00Z</vt:filetime>
  </property>
  <property fmtid="{D5CDD505-2E9C-101B-9397-08002B2CF9AE}" pid="3" name="Creator">
    <vt:lpwstr>Chromium</vt:lpwstr>
  </property>
  <property fmtid="{D5CDD505-2E9C-101B-9397-08002B2CF9AE}" pid="4" name="LastSaved">
    <vt:filetime>2023-08-11T00:00:00Z</vt:filetime>
  </property>
  <property fmtid="{D5CDD505-2E9C-101B-9397-08002B2CF9AE}" pid="5" name="ContentTypeId">
    <vt:lpwstr>0x0101008726672B3E3B8C40B66F3F2C601A8C73</vt:lpwstr>
  </property>
</Properties>
</file>